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271"/>
      </w:tblGrid>
      <w:tr w:rsidR="00E06CD2">
        <w:trPr>
          <w:trHeight w:val="432"/>
        </w:trPr>
        <w:tc>
          <w:tcPr>
            <w:tcW w:w="1809" w:type="dxa"/>
            <w:vMerge w:val="restart"/>
            <w:tcBorders>
              <w:bottom w:val="single" w:sz="18" w:space="0" w:color="2A2DAD"/>
            </w:tcBorders>
          </w:tcPr>
          <w:p w:rsidR="00E06CD2" w:rsidRDefault="00364388" w:rsidP="0055798C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011760" cy="1005840"/>
                  <wp:effectExtent l="0" t="0" r="0" b="3810"/>
                  <wp:docPr id="1" name="Picture 1" descr="Banks County Established 1858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76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1" w:type="dxa"/>
          </w:tcPr>
          <w:p w:rsidR="00E06CD2" w:rsidRDefault="00364388" w:rsidP="0055798C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jc w:val="center"/>
              <w:rPr>
                <w:b/>
                <w:caps/>
                <w:sz w:val="24"/>
              </w:rPr>
            </w:pPr>
            <w:bookmarkStart w:id="0" w:name="apMeetingName"/>
            <w:r>
              <w:rPr>
                <w:b/>
                <w:caps/>
                <w:sz w:val="32"/>
              </w:rPr>
              <w:t>Banks County Board of Commissioners Meeting</w:t>
            </w:r>
            <w:bookmarkEnd w:id="0"/>
          </w:p>
        </w:tc>
      </w:tr>
      <w:tr w:rsidR="00E06CD2">
        <w:tc>
          <w:tcPr>
            <w:tcW w:w="1809" w:type="dxa"/>
            <w:vMerge/>
            <w:tcBorders>
              <w:bottom w:val="single" w:sz="18" w:space="0" w:color="2A2DAD"/>
            </w:tcBorders>
          </w:tcPr>
          <w:p w:rsidR="00E06CD2" w:rsidRDefault="00E06CD2" w:rsidP="0055798C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24"/>
              </w:rPr>
            </w:pPr>
          </w:p>
        </w:tc>
        <w:tc>
          <w:tcPr>
            <w:tcW w:w="8271" w:type="dxa"/>
          </w:tcPr>
          <w:p w:rsidR="00E06CD2" w:rsidRDefault="00364388" w:rsidP="0055798C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jc w:val="center"/>
              <w:rPr>
                <w:szCs w:val="18"/>
              </w:rPr>
            </w:pPr>
            <w:bookmarkStart w:id="1" w:name="apMeetingVenue"/>
            <w:r>
              <w:rPr>
                <w:szCs w:val="18"/>
              </w:rPr>
              <w:t>Courthouse Annex Boardroom | 150 Hudson Ridge | Homer, GA 30547</w:t>
            </w:r>
            <w:bookmarkEnd w:id="1"/>
          </w:p>
        </w:tc>
      </w:tr>
      <w:tr w:rsidR="00E06CD2">
        <w:tc>
          <w:tcPr>
            <w:tcW w:w="1809" w:type="dxa"/>
            <w:vMerge/>
            <w:tcBorders>
              <w:bottom w:val="single" w:sz="18" w:space="0" w:color="2A2DAD"/>
            </w:tcBorders>
          </w:tcPr>
          <w:p w:rsidR="00E06CD2" w:rsidRDefault="00E06CD2" w:rsidP="0055798C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24"/>
              </w:rPr>
            </w:pPr>
          </w:p>
        </w:tc>
        <w:tc>
          <w:tcPr>
            <w:tcW w:w="8271" w:type="dxa"/>
            <w:tcBorders>
              <w:bottom w:val="nil"/>
            </w:tcBorders>
          </w:tcPr>
          <w:p w:rsidR="00E06CD2" w:rsidRDefault="00364388" w:rsidP="0055798C">
            <w:pPr>
              <w:tabs>
                <w:tab w:val="left" w:pos="432"/>
                <w:tab w:val="left" w:pos="864"/>
                <w:tab w:val="left" w:pos="1296"/>
              </w:tabs>
              <w:spacing w:before="2" w:after="2"/>
              <w:jc w:val="center"/>
              <w:rPr>
                <w:szCs w:val="18"/>
              </w:rPr>
            </w:pPr>
            <w:bookmarkStart w:id="2" w:name="apMeetingDateLong"/>
            <w:r>
              <w:rPr>
                <w:szCs w:val="18"/>
              </w:rPr>
              <w:t>Tuesday, September 09, 2025</w:t>
            </w:r>
            <w:bookmarkEnd w:id="2"/>
            <w:r>
              <w:rPr>
                <w:szCs w:val="18"/>
              </w:rPr>
              <w:t xml:space="preserve"> at </w:t>
            </w:r>
            <w:bookmarkStart w:id="3" w:name="apMeetingTime"/>
            <w:r>
              <w:rPr>
                <w:szCs w:val="18"/>
              </w:rPr>
              <w:t>6:30 PM</w:t>
            </w:r>
            <w:bookmarkEnd w:id="3"/>
          </w:p>
        </w:tc>
      </w:tr>
      <w:tr w:rsidR="00E06CD2">
        <w:tc>
          <w:tcPr>
            <w:tcW w:w="1809" w:type="dxa"/>
            <w:vMerge/>
            <w:tcBorders>
              <w:bottom w:val="single" w:sz="18" w:space="0" w:color="2A2DAD"/>
            </w:tcBorders>
          </w:tcPr>
          <w:p w:rsidR="00E06CD2" w:rsidRDefault="00E06CD2" w:rsidP="0055798C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24"/>
              </w:rPr>
            </w:pPr>
          </w:p>
        </w:tc>
        <w:tc>
          <w:tcPr>
            <w:tcW w:w="8271" w:type="dxa"/>
            <w:tcBorders>
              <w:bottom w:val="single" w:sz="18" w:space="0" w:color="2A2DAD"/>
            </w:tcBorders>
          </w:tcPr>
          <w:p w:rsidR="00E06CD2" w:rsidRDefault="00364388" w:rsidP="0055798C">
            <w:pPr>
              <w:tabs>
                <w:tab w:val="left" w:pos="432"/>
                <w:tab w:val="left" w:pos="864"/>
                <w:tab w:val="left" w:pos="1296"/>
              </w:tabs>
              <w:spacing w:before="60" w:after="2"/>
              <w:jc w:val="center"/>
              <w:rPr>
                <w:b/>
                <w:caps/>
                <w:sz w:val="28"/>
              </w:rPr>
            </w:pPr>
            <w:bookmarkStart w:id="4" w:name="apOutputType"/>
            <w:r>
              <w:rPr>
                <w:b/>
                <w:caps/>
                <w:sz w:val="32"/>
              </w:rPr>
              <w:t>Minutes</w:t>
            </w:r>
            <w:bookmarkEnd w:id="4"/>
          </w:p>
        </w:tc>
      </w:tr>
    </w:tbl>
    <w:p w:rsidR="00E06CD2" w:rsidRDefault="00364388" w:rsidP="0055798C">
      <w:pPr>
        <w:spacing w:before="120" w:after="2"/>
        <w:ind w:left="85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</w:t>
      </w:r>
      <w:r>
        <w:rPr>
          <w:rFonts w:ascii="Calibri" w:eastAsia="Calibri" w:hAnsi="Calibri" w:cs="Calibri"/>
        </w:rPr>
        <w:tab/>
      </w:r>
      <w:bookmarkStart w:id="5" w:name="apAgenda"/>
      <w:r>
        <w:rPr>
          <w:rFonts w:ascii="Calibri" w:eastAsia="Calibri" w:hAnsi="Calibri" w:cs="Calibri"/>
          <w:b/>
          <w:bCs/>
        </w:rPr>
        <w:t>CALL TO ORDER</w:t>
      </w:r>
    </w:p>
    <w:p w:rsidR="00F3300B" w:rsidRDefault="00364388" w:rsidP="0055798C">
      <w:pPr>
        <w:spacing w:before="120" w:after="2"/>
        <w:ind w:left="840" w:firstLine="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Chairman Griffith called the meeting to order.</w:t>
      </w:r>
    </w:p>
    <w:p w:rsidR="00E06CD2" w:rsidRPr="00F3300B" w:rsidRDefault="00364388" w:rsidP="0055798C">
      <w:pPr>
        <w:spacing w:before="120" w:after="2"/>
        <w:ind w:left="840"/>
        <w:rPr>
          <w:rFonts w:ascii="Calibri" w:eastAsia="Calibri" w:hAnsi="Calibri" w:cs="Calibri"/>
        </w:rPr>
      </w:pPr>
      <w:r w:rsidRPr="009624FB">
        <w:rPr>
          <w:u w:val="single"/>
        </w:rPr>
        <w:t>PRESENT</w:t>
      </w:r>
      <w:r>
        <w:br/>
        <w:t>Chairman Taylor Griffith</w:t>
      </w:r>
      <w:r>
        <w:br/>
        <w:t>Vice Chairman Danny Maxwell</w:t>
      </w:r>
      <w:r>
        <w:br/>
        <w:t>Commissioner Chris Ausburn</w:t>
      </w:r>
      <w:r>
        <w:br/>
        <w:t>Commissioner Bo Garrison</w:t>
      </w:r>
    </w:p>
    <w:p w:rsidR="00E06CD2" w:rsidRPr="009624FB" w:rsidRDefault="00364388" w:rsidP="0055798C">
      <w:pPr>
        <w:pStyle w:val="NoSpacing"/>
        <w:ind w:left="828"/>
        <w:rPr>
          <w:u w:val="single"/>
        </w:rPr>
      </w:pPr>
      <w:r w:rsidRPr="009624FB">
        <w:rPr>
          <w:u w:val="single"/>
        </w:rPr>
        <w:t>STAFF</w:t>
      </w:r>
    </w:p>
    <w:p w:rsidR="00E06CD2" w:rsidRDefault="00364388" w:rsidP="0055798C">
      <w:pPr>
        <w:pStyle w:val="NoSpacing"/>
        <w:ind w:left="828"/>
      </w:pPr>
      <w:r>
        <w:t>County Clerk Erin Decker</w:t>
      </w:r>
    </w:p>
    <w:p w:rsidR="00E06CD2" w:rsidRDefault="00364388" w:rsidP="0055798C">
      <w:pPr>
        <w:pStyle w:val="NoSpacing"/>
        <w:ind w:left="828"/>
      </w:pPr>
      <w:r>
        <w:t>Deputy County Clerk Julie Wofford</w:t>
      </w:r>
    </w:p>
    <w:p w:rsidR="00E06CD2" w:rsidRDefault="00364388" w:rsidP="0055798C">
      <w:pPr>
        <w:pStyle w:val="NoSpacing"/>
        <w:ind w:left="828"/>
      </w:pPr>
      <w:r>
        <w:t>County Attorney Karen Pachuta</w:t>
      </w:r>
    </w:p>
    <w:p w:rsidR="00E06CD2" w:rsidRDefault="00364388" w:rsidP="0055798C">
      <w:pPr>
        <w:pStyle w:val="NoSpacing"/>
        <w:ind w:left="828"/>
      </w:pPr>
      <w:r>
        <w:t>Planning/Zoning Director Kerri Fincannon</w:t>
      </w:r>
    </w:p>
    <w:p w:rsidR="00E06CD2" w:rsidRPr="0044041B" w:rsidRDefault="00364388" w:rsidP="0055798C">
      <w:pPr>
        <w:pStyle w:val="NoSpacing"/>
        <w:ind w:left="828"/>
      </w:pPr>
      <w:r>
        <w:t>Tax Commissioner Becky Carlan</w:t>
      </w:r>
    </w:p>
    <w:p w:rsidR="00E06CD2" w:rsidRDefault="00364388" w:rsidP="0055798C">
      <w:pPr>
        <w:spacing w:before="120" w:after="2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2.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APPROVAL OF AGENDA</w:t>
      </w:r>
    </w:p>
    <w:p w:rsidR="00E06CD2" w:rsidRDefault="00364388" w:rsidP="0055798C">
      <w:pPr>
        <w:spacing w:before="120" w:after="2"/>
        <w:ind w:left="432" w:firstLine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Chairman Griffith stated the agenda needed to be amended to add the following items:</w:t>
      </w:r>
    </w:p>
    <w:p w:rsidR="00E06CD2" w:rsidRPr="001E47D8" w:rsidRDefault="00364388" w:rsidP="0055798C">
      <w:pPr>
        <w:spacing w:before="120" w:after="2"/>
        <w:ind w:left="432" w:firstLine="432"/>
        <w:rPr>
          <w:rFonts w:ascii="Calibri" w:eastAsia="Calibri" w:hAnsi="Calibri" w:cs="Calibri"/>
          <w:u w:val="single"/>
        </w:rPr>
      </w:pPr>
      <w:r w:rsidRPr="001E47D8">
        <w:rPr>
          <w:rFonts w:ascii="Calibri" w:eastAsia="Calibri" w:hAnsi="Calibri" w:cs="Calibri"/>
          <w:u w:val="single"/>
        </w:rPr>
        <w:t>Add:</w:t>
      </w:r>
    </w:p>
    <w:p w:rsidR="00E06CD2" w:rsidRPr="00364388" w:rsidRDefault="000804DA" w:rsidP="0055798C">
      <w:pPr>
        <w:spacing w:before="120" w:after="2"/>
        <w:ind w:left="864"/>
        <w:rPr>
          <w:rFonts w:ascii="Calibri" w:eastAsia="Calibri" w:hAnsi="Calibri" w:cs="Calibri"/>
        </w:rPr>
      </w:pPr>
      <w:r w:rsidRPr="0044041B">
        <w:rPr>
          <w:rFonts w:ascii="Calibri" w:eastAsia="Calibri" w:hAnsi="Calibri" w:cs="Calibri"/>
          <w:b/>
          <w:bCs/>
        </w:rPr>
        <w:t>9D</w:t>
      </w:r>
      <w:r w:rsidR="00364388" w:rsidRPr="00364388">
        <w:rPr>
          <w:rFonts w:ascii="Calibri" w:eastAsia="Calibri" w:hAnsi="Calibri" w:cs="Calibri"/>
        </w:rPr>
        <w:t>-</w:t>
      </w:r>
      <w:r w:rsidR="009624FB" w:rsidRPr="00364388">
        <w:rPr>
          <w:rFonts w:ascii="Calibri" w:eastAsia="Calibri" w:hAnsi="Calibri" w:cs="Calibri"/>
        </w:rPr>
        <w:t xml:space="preserve"> </w:t>
      </w:r>
      <w:r w:rsidR="001E47D8" w:rsidRPr="00364388">
        <w:rPr>
          <w:rFonts w:ascii="Calibri" w:eastAsia="Calibri" w:hAnsi="Calibri" w:cs="Calibri"/>
        </w:rPr>
        <w:t>Credit Card Agreement- Planning/Zoning</w:t>
      </w:r>
    </w:p>
    <w:p w:rsidR="00E06CD2" w:rsidRPr="00364388" w:rsidRDefault="00364388" w:rsidP="0055798C">
      <w:pPr>
        <w:spacing w:before="120" w:after="2"/>
        <w:ind w:left="864"/>
        <w:rPr>
          <w:rFonts w:ascii="Calibri" w:eastAsia="Calibri" w:hAnsi="Calibri" w:cs="Calibri"/>
        </w:rPr>
      </w:pPr>
      <w:r w:rsidRPr="0044041B">
        <w:rPr>
          <w:rFonts w:ascii="Calibri" w:eastAsia="Calibri" w:hAnsi="Calibri" w:cs="Calibri"/>
          <w:b/>
          <w:bCs/>
        </w:rPr>
        <w:t>12C</w:t>
      </w:r>
      <w:r w:rsidRPr="00364388">
        <w:rPr>
          <w:rFonts w:ascii="Calibri" w:eastAsia="Calibri" w:hAnsi="Calibri" w:cs="Calibri"/>
        </w:rPr>
        <w:t>- Recreation Board - 3-year term- to replace board member Ad</w:t>
      </w:r>
      <w:r w:rsidR="00F650D3">
        <w:rPr>
          <w:rFonts w:ascii="Calibri" w:eastAsia="Calibri" w:hAnsi="Calibri" w:cs="Calibri"/>
        </w:rPr>
        <w:t>am Watson</w:t>
      </w:r>
    </w:p>
    <w:p w:rsidR="00E06CD2" w:rsidRPr="00364388" w:rsidRDefault="00364388" w:rsidP="0055798C">
      <w:pPr>
        <w:spacing w:before="120" w:after="2"/>
        <w:ind w:left="432" w:firstLine="432"/>
        <w:rPr>
          <w:rFonts w:ascii="Calibri" w:eastAsia="Calibri" w:hAnsi="Calibri" w:cs="Calibri"/>
          <w:u w:val="single"/>
        </w:rPr>
      </w:pPr>
      <w:r w:rsidRPr="00364388">
        <w:rPr>
          <w:rFonts w:ascii="Calibri" w:eastAsia="Calibri" w:hAnsi="Calibri" w:cs="Calibri"/>
          <w:u w:val="single"/>
        </w:rPr>
        <w:t>Remove:</w:t>
      </w:r>
    </w:p>
    <w:p w:rsidR="00E06CD2" w:rsidRPr="00364388" w:rsidRDefault="00364388" w:rsidP="0055798C">
      <w:pPr>
        <w:spacing w:before="120" w:after="2"/>
        <w:ind w:left="432" w:firstLine="432"/>
        <w:rPr>
          <w:rFonts w:ascii="Calibri" w:eastAsia="Calibri" w:hAnsi="Calibri" w:cs="Calibri"/>
        </w:rPr>
      </w:pPr>
      <w:r w:rsidRPr="0044041B">
        <w:rPr>
          <w:rFonts w:ascii="Calibri" w:eastAsia="Calibri" w:hAnsi="Calibri" w:cs="Calibri"/>
          <w:b/>
          <w:bCs/>
        </w:rPr>
        <w:t>6A</w:t>
      </w:r>
      <w:r w:rsidRPr="00364388">
        <w:rPr>
          <w:rFonts w:ascii="Calibri" w:eastAsia="Calibri" w:hAnsi="Calibri" w:cs="Calibri"/>
        </w:rPr>
        <w:t>-</w:t>
      </w:r>
      <w:r w:rsidR="009624FB" w:rsidRPr="00364388">
        <w:rPr>
          <w:rFonts w:ascii="Calibri" w:eastAsia="Calibri" w:hAnsi="Calibri" w:cs="Calibri"/>
        </w:rPr>
        <w:t xml:space="preserve"> Water Tap Ordinance</w:t>
      </w:r>
    </w:p>
    <w:p w:rsidR="00E06CD2" w:rsidRPr="00364388" w:rsidRDefault="00364388" w:rsidP="0055798C">
      <w:pPr>
        <w:spacing w:before="120" w:after="2"/>
        <w:ind w:left="432" w:firstLine="432"/>
        <w:rPr>
          <w:rFonts w:ascii="Calibri" w:eastAsia="Calibri" w:hAnsi="Calibri" w:cs="Calibri"/>
        </w:rPr>
      </w:pPr>
      <w:r w:rsidRPr="0044041B">
        <w:rPr>
          <w:rFonts w:ascii="Calibri" w:eastAsia="Calibri" w:hAnsi="Calibri" w:cs="Calibri"/>
          <w:b/>
          <w:bCs/>
        </w:rPr>
        <w:t>12A</w:t>
      </w:r>
      <w:r w:rsidRPr="00364388">
        <w:rPr>
          <w:rFonts w:ascii="Calibri" w:eastAsia="Calibri" w:hAnsi="Calibri" w:cs="Calibri"/>
        </w:rPr>
        <w:t>-</w:t>
      </w:r>
      <w:r w:rsidR="001E47D8" w:rsidRPr="00364388">
        <w:t xml:space="preserve"> </w:t>
      </w:r>
      <w:r w:rsidR="001E47D8" w:rsidRPr="00364388">
        <w:rPr>
          <w:rFonts w:ascii="Calibri" w:eastAsia="Calibri" w:hAnsi="Calibri" w:cs="Calibri"/>
        </w:rPr>
        <w:t>Board of Tax Assessors - to finish the unexpired term of Jerrold Parks to end 12/31/2030</w:t>
      </w:r>
    </w:p>
    <w:p w:rsidR="00E06CD2" w:rsidRPr="00364388" w:rsidRDefault="00364388" w:rsidP="0055798C">
      <w:pPr>
        <w:spacing w:before="120" w:after="2"/>
        <w:ind w:left="432" w:firstLine="432"/>
        <w:rPr>
          <w:rFonts w:ascii="Calibri" w:eastAsia="Calibri" w:hAnsi="Calibri" w:cs="Calibri"/>
        </w:rPr>
      </w:pPr>
      <w:r w:rsidRPr="0044041B">
        <w:rPr>
          <w:rFonts w:ascii="Calibri" w:eastAsia="Calibri" w:hAnsi="Calibri" w:cs="Calibri"/>
          <w:b/>
          <w:bCs/>
        </w:rPr>
        <w:t>12B</w:t>
      </w:r>
      <w:r w:rsidRPr="00364388">
        <w:rPr>
          <w:rFonts w:ascii="Calibri" w:eastAsia="Calibri" w:hAnsi="Calibri" w:cs="Calibri"/>
        </w:rPr>
        <w:t>-</w:t>
      </w:r>
      <w:r w:rsidR="001E47D8" w:rsidRPr="00364388">
        <w:rPr>
          <w:rFonts w:ascii="Calibri" w:eastAsia="Calibri" w:hAnsi="Calibri" w:cs="Calibri"/>
        </w:rPr>
        <w:t xml:space="preserve"> Development Authority:  Term to finish unexpired term of Larry Sparks to expire 2/28/2028</w:t>
      </w:r>
    </w:p>
    <w:p w:rsidR="001E47D8" w:rsidRPr="00364388" w:rsidRDefault="00364388" w:rsidP="0055798C">
      <w:pPr>
        <w:spacing w:before="120" w:after="2"/>
        <w:ind w:left="432" w:firstLine="432"/>
        <w:rPr>
          <w:rFonts w:ascii="Calibri" w:eastAsia="Calibri" w:hAnsi="Calibri" w:cs="Calibri"/>
        </w:rPr>
      </w:pPr>
      <w:r w:rsidRPr="0044041B">
        <w:rPr>
          <w:rFonts w:ascii="Calibri" w:eastAsia="Calibri" w:hAnsi="Calibri" w:cs="Calibri"/>
          <w:b/>
          <w:bCs/>
        </w:rPr>
        <w:t>12C</w:t>
      </w:r>
      <w:r w:rsidRPr="00364388">
        <w:rPr>
          <w:rFonts w:ascii="Calibri" w:eastAsia="Calibri" w:hAnsi="Calibri" w:cs="Calibri"/>
        </w:rPr>
        <w:t>-</w:t>
      </w:r>
      <w:r w:rsidR="001E47D8" w:rsidRPr="00364388">
        <w:rPr>
          <w:rFonts w:ascii="Calibri" w:eastAsia="Calibri" w:hAnsi="Calibri" w:cs="Calibri"/>
        </w:rPr>
        <w:t xml:space="preserve"> Industrial Building Authority:  To finish unexpired term of Larry Sparks to end 9/30/2027</w:t>
      </w:r>
    </w:p>
    <w:p w:rsidR="00E06CD2" w:rsidRPr="00801DBD" w:rsidRDefault="00364388" w:rsidP="0055798C">
      <w:pPr>
        <w:spacing w:before="120" w:after="2"/>
        <w:ind w:left="8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Motion to approve the agenda as </w:t>
      </w:r>
      <w:r w:rsidR="003D4866">
        <w:rPr>
          <w:rFonts w:ascii="Calibri" w:eastAsia="Calibri" w:hAnsi="Calibri" w:cs="Calibri"/>
        </w:rPr>
        <w:t>amended.</w:t>
      </w:r>
      <w:r w:rsidR="003D4866">
        <w:t xml:space="preserve"> Motion</w:t>
      </w:r>
      <w:r>
        <w:t xml:space="preserve"> made by Commissioner Ausburn, Seconded by Vice Chairman Maxwell.</w:t>
      </w:r>
    </w:p>
    <w:p w:rsidR="00E06CD2" w:rsidRDefault="00364388" w:rsidP="0055798C">
      <w:pPr>
        <w:pStyle w:val="NoSpacing"/>
        <w:ind w:left="864"/>
      </w:pPr>
      <w:r>
        <w:t>Voting Yea: Chairman Griffith, Vice Chairman Maxwell, Commissioner Ausburn, Commissioner Garrison</w:t>
      </w:r>
      <w:r w:rsidR="0044041B">
        <w:t>.</w:t>
      </w:r>
    </w:p>
    <w:p w:rsidR="0044041B" w:rsidRDefault="0044041B" w:rsidP="0055798C">
      <w:pPr>
        <w:pStyle w:val="NoSpacing"/>
        <w:ind w:left="864"/>
      </w:pPr>
      <w:r>
        <w:t>Vote: 4:0</w:t>
      </w:r>
    </w:p>
    <w:p w:rsidR="00E06CD2" w:rsidRPr="0044041B" w:rsidRDefault="0044041B" w:rsidP="0055798C">
      <w:pPr>
        <w:pStyle w:val="NoSpacing"/>
        <w:ind w:left="864"/>
      </w:pPr>
      <w:r>
        <w:t>All yea votes and the motion passed.</w:t>
      </w:r>
    </w:p>
    <w:p w:rsidR="00E06CD2" w:rsidRDefault="00364388" w:rsidP="0055798C">
      <w:pPr>
        <w:spacing w:before="120" w:after="2"/>
        <w:ind w:left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APPROVAL OF MINUTES</w:t>
      </w:r>
    </w:p>
    <w:p w:rsidR="00E06CD2" w:rsidRDefault="00364388" w:rsidP="0055798C">
      <w:pPr>
        <w:spacing w:before="120" w:after="2"/>
        <w:ind w:left="432"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approve the minutes</w:t>
      </w:r>
      <w:r w:rsidR="009624FB">
        <w:rPr>
          <w:rFonts w:ascii="Calibri" w:eastAsia="Calibri" w:hAnsi="Calibri" w:cs="Calibri"/>
        </w:rPr>
        <w:t>:</w:t>
      </w:r>
    </w:p>
    <w:p w:rsidR="00E06CD2" w:rsidRPr="00D37C0F" w:rsidRDefault="00364388" w:rsidP="0055798C">
      <w:pPr>
        <w:pStyle w:val="ListParagraph"/>
        <w:numPr>
          <w:ilvl w:val="0"/>
          <w:numId w:val="1"/>
        </w:numPr>
        <w:spacing w:before="120" w:after="2"/>
        <w:ind w:left="1152"/>
        <w:rPr>
          <w:rFonts w:ascii="Calibri" w:eastAsia="Calibri" w:hAnsi="Calibri" w:cs="Calibri"/>
        </w:rPr>
      </w:pPr>
      <w:r w:rsidRPr="00D37C0F">
        <w:rPr>
          <w:rFonts w:ascii="Calibri" w:eastAsia="Calibri" w:hAnsi="Calibri" w:cs="Calibri"/>
        </w:rPr>
        <w:t>8/12/25 3:30PM</w:t>
      </w:r>
    </w:p>
    <w:p w:rsidR="00E06CD2" w:rsidRPr="009624FB" w:rsidRDefault="00364388" w:rsidP="0055798C">
      <w:pPr>
        <w:pStyle w:val="ListParagraph"/>
        <w:numPr>
          <w:ilvl w:val="0"/>
          <w:numId w:val="1"/>
        </w:numPr>
        <w:spacing w:before="120" w:after="2"/>
        <w:ind w:left="1152"/>
        <w:rPr>
          <w:rFonts w:ascii="Calibri" w:eastAsia="Calibri" w:hAnsi="Calibri" w:cs="Calibri"/>
        </w:rPr>
      </w:pPr>
      <w:r w:rsidRPr="009624FB">
        <w:rPr>
          <w:rFonts w:ascii="Calibri" w:eastAsia="Calibri" w:hAnsi="Calibri" w:cs="Calibri"/>
        </w:rPr>
        <w:t>8/12/25 6:30PM</w:t>
      </w:r>
    </w:p>
    <w:p w:rsidR="00E06CD2" w:rsidRPr="009624FB" w:rsidRDefault="00364388" w:rsidP="0055798C">
      <w:pPr>
        <w:pStyle w:val="ListParagraph"/>
        <w:numPr>
          <w:ilvl w:val="0"/>
          <w:numId w:val="1"/>
        </w:numPr>
        <w:spacing w:before="120" w:after="2"/>
        <w:ind w:left="1152"/>
        <w:rPr>
          <w:rFonts w:ascii="Calibri" w:eastAsia="Calibri" w:hAnsi="Calibri" w:cs="Calibri"/>
        </w:rPr>
      </w:pPr>
      <w:r w:rsidRPr="009624FB">
        <w:rPr>
          <w:rFonts w:ascii="Calibri" w:eastAsia="Calibri" w:hAnsi="Calibri" w:cs="Calibri"/>
        </w:rPr>
        <w:lastRenderedPageBreak/>
        <w:t>8/26/25 3:00PM</w:t>
      </w:r>
    </w:p>
    <w:p w:rsidR="000804DA" w:rsidRDefault="00364388" w:rsidP="0055798C">
      <w:pPr>
        <w:spacing w:before="120" w:after="2"/>
        <w:ind w:left="7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Commissioner Garrison, Seconded by Commissioner Ausburn.</w:t>
      </w:r>
      <w:r>
        <w:rPr>
          <w:rFonts w:ascii="Calibri" w:eastAsia="Calibri" w:hAnsi="Calibri" w:cs="Calibri"/>
        </w:rPr>
        <w:br/>
        <w:t xml:space="preserve">Voting Yea: Chairman Griffith, Vice Chairman Maxwell, Commissioner Ausburn, Commissioner Garrison.  </w:t>
      </w:r>
    </w:p>
    <w:p w:rsidR="0044041B" w:rsidRDefault="0044041B" w:rsidP="0055798C">
      <w:pPr>
        <w:pStyle w:val="NoSpacing"/>
        <w:ind w:left="792"/>
      </w:pPr>
      <w:r>
        <w:t>Vote: 4:0</w:t>
      </w:r>
    </w:p>
    <w:p w:rsidR="0044041B" w:rsidRPr="0044041B" w:rsidRDefault="0044041B" w:rsidP="0055798C">
      <w:pPr>
        <w:pStyle w:val="NoSpacing"/>
        <w:ind w:left="792"/>
      </w:pPr>
      <w:r>
        <w:t>All yea votes and the motion passed.</w:t>
      </w:r>
    </w:p>
    <w:p w:rsidR="00E06CD2" w:rsidRDefault="00364388" w:rsidP="0055798C">
      <w:pPr>
        <w:spacing w:before="120" w:after="2"/>
        <w:ind w:left="79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PLEDGE TO THE AMERICAN FLAG: </w:t>
      </w:r>
    </w:p>
    <w:p w:rsidR="00E06CD2" w:rsidRDefault="00364388" w:rsidP="0055798C">
      <w:pPr>
        <w:spacing w:before="120" w:after="2"/>
        <w:ind w:left="7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Vice Chairman Maxwell led the Pledge to the American Flag.</w:t>
      </w:r>
    </w:p>
    <w:p w:rsidR="00E06CD2" w:rsidRDefault="00364388" w:rsidP="0055798C">
      <w:pPr>
        <w:spacing w:before="120" w:after="2"/>
        <w:ind w:left="79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5.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CHAIRMAN'S REPORT</w:t>
      </w:r>
    </w:p>
    <w:p w:rsidR="00E06CD2" w:rsidRDefault="00364388" w:rsidP="0055798C">
      <w:pPr>
        <w:spacing w:before="120" w:after="2"/>
        <w:ind w:left="7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None</w:t>
      </w:r>
    </w:p>
    <w:p w:rsidR="00E06CD2" w:rsidRDefault="00364388" w:rsidP="0055798C">
      <w:pPr>
        <w:spacing w:before="120" w:after="2"/>
        <w:ind w:left="79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6.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PUBLIC HEARINGS:</w:t>
      </w:r>
    </w:p>
    <w:p w:rsidR="00E06CD2" w:rsidRDefault="00364388" w:rsidP="0055798C">
      <w:pPr>
        <w:spacing w:before="120" w:after="2"/>
        <w:ind w:left="7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Open Public Hearing for the Moratorium Extension.</w:t>
      </w:r>
    </w:p>
    <w:p w:rsidR="001E47D8" w:rsidRDefault="00364388" w:rsidP="0055798C">
      <w:pPr>
        <w:spacing w:before="120" w:after="2"/>
        <w:ind w:left="7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Commissioner Ausburn, Seconded by Vice Chairman Maxwell.</w:t>
      </w:r>
      <w:r>
        <w:rPr>
          <w:rFonts w:ascii="Calibri" w:eastAsia="Calibri" w:hAnsi="Calibri" w:cs="Calibri"/>
        </w:rPr>
        <w:br/>
        <w:t xml:space="preserve">Voting Yea: Chairman Griffith, Vice Chairman Maxwell, Commissioner Ausburn, Commissioner Garrison.  </w:t>
      </w:r>
    </w:p>
    <w:p w:rsidR="0044041B" w:rsidRDefault="0044041B" w:rsidP="0055798C">
      <w:pPr>
        <w:pStyle w:val="NoSpacing"/>
        <w:ind w:left="792"/>
      </w:pPr>
      <w:r>
        <w:t>Vote: 4:0</w:t>
      </w:r>
    </w:p>
    <w:p w:rsidR="0044041B" w:rsidRPr="0044041B" w:rsidRDefault="0044041B" w:rsidP="0055798C">
      <w:pPr>
        <w:pStyle w:val="NoSpacing"/>
        <w:ind w:left="792"/>
      </w:pPr>
      <w:r>
        <w:t>All yea votes and the motion passed.</w:t>
      </w:r>
    </w:p>
    <w:p w:rsidR="00E06CD2" w:rsidRPr="000804DA" w:rsidRDefault="00364388" w:rsidP="0055798C">
      <w:pPr>
        <w:spacing w:before="120" w:after="2"/>
        <w:ind w:left="792"/>
        <w:rPr>
          <w:rFonts w:ascii="Calibri" w:eastAsia="Calibri" w:hAnsi="Calibri" w:cs="Calibri"/>
          <w:b/>
          <w:bCs/>
        </w:rPr>
      </w:pPr>
      <w:r w:rsidRPr="000804DA">
        <w:rPr>
          <w:rFonts w:ascii="Calibri" w:eastAsia="Calibri" w:hAnsi="Calibri" w:cs="Calibri"/>
          <w:b/>
          <w:bCs/>
        </w:rPr>
        <w:t>a.</w:t>
      </w:r>
      <w:r w:rsidRPr="000804DA">
        <w:rPr>
          <w:rFonts w:ascii="Calibri" w:eastAsia="Calibri" w:hAnsi="Calibri" w:cs="Calibri"/>
          <w:b/>
          <w:bCs/>
        </w:rPr>
        <w:tab/>
        <w:t>Water Tap Ordinance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Item Removed from Agenda</w:t>
      </w:r>
    </w:p>
    <w:p w:rsidR="00E06CD2" w:rsidRPr="000804DA" w:rsidRDefault="00364388" w:rsidP="0055798C">
      <w:pPr>
        <w:spacing w:before="120" w:after="2"/>
        <w:ind w:left="1224" w:hanging="432"/>
        <w:rPr>
          <w:rFonts w:ascii="Calibri" w:eastAsia="Calibri" w:hAnsi="Calibri" w:cs="Calibri"/>
          <w:b/>
          <w:bCs/>
        </w:rPr>
      </w:pPr>
      <w:r w:rsidRPr="000804DA">
        <w:rPr>
          <w:rFonts w:ascii="Calibri" w:eastAsia="Calibri" w:hAnsi="Calibri" w:cs="Calibri"/>
          <w:b/>
          <w:bCs/>
        </w:rPr>
        <w:t>b.</w:t>
      </w:r>
      <w:r w:rsidRPr="000804DA">
        <w:rPr>
          <w:rFonts w:ascii="Calibri" w:eastAsia="Calibri" w:hAnsi="Calibri" w:cs="Calibri"/>
          <w:b/>
          <w:bCs/>
        </w:rPr>
        <w:tab/>
        <w:t>Moratorium Extension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County Attorney Karen Pachuta spoke on the Moratorium Extension. She stated that on the last meeting the Commissioners approved the Emergency Water Moratorium while they worked on the water capacity </w:t>
      </w:r>
      <w:r w:rsidR="002A01CF">
        <w:rPr>
          <w:rFonts w:ascii="Calibri" w:eastAsia="Calibri" w:hAnsi="Calibri" w:cs="Calibri"/>
        </w:rPr>
        <w:t>solution</w:t>
      </w:r>
      <w:r>
        <w:rPr>
          <w:rFonts w:ascii="Calibri" w:eastAsia="Calibri" w:hAnsi="Calibri" w:cs="Calibri"/>
        </w:rPr>
        <w:t xml:space="preserve">. They </w:t>
      </w:r>
      <w:r w:rsidR="00FD04B5">
        <w:rPr>
          <w:rFonts w:ascii="Calibri" w:eastAsia="Calibri" w:hAnsi="Calibri" w:cs="Calibri"/>
        </w:rPr>
        <w:t>were</w:t>
      </w:r>
      <w:r>
        <w:rPr>
          <w:rFonts w:ascii="Calibri" w:eastAsia="Calibri" w:hAnsi="Calibri" w:cs="Calibri"/>
        </w:rPr>
        <w:t xml:space="preserve"> also working on the Water Tap Ordinance. The Water Tap Ordinance would be a permit process based on capacity along with recommendations-based </w:t>
      </w:r>
      <w:r w:rsidR="002A01CF">
        <w:rPr>
          <w:rFonts w:ascii="Calibri" w:eastAsia="Calibri" w:hAnsi="Calibri" w:cs="Calibri"/>
        </w:rPr>
        <w:t xml:space="preserve">on </w:t>
      </w:r>
      <w:r>
        <w:rPr>
          <w:rFonts w:ascii="Calibri" w:eastAsia="Calibri" w:hAnsi="Calibri" w:cs="Calibri"/>
        </w:rPr>
        <w:t>water conservation.  The Commissioner's office advertised for a Public Hearing to have the citizens of the county to speak for/against continuing the moratorium so they c</w:t>
      </w:r>
      <w:r w:rsidR="00EC5E7D">
        <w:rPr>
          <w:rFonts w:ascii="Calibri" w:eastAsia="Calibri" w:hAnsi="Calibri" w:cs="Calibri"/>
        </w:rPr>
        <w:t>ould</w:t>
      </w:r>
      <w:r>
        <w:rPr>
          <w:rFonts w:ascii="Calibri" w:eastAsia="Calibri" w:hAnsi="Calibri" w:cs="Calibri"/>
        </w:rPr>
        <w:t xml:space="preserve"> work on the Water Tap Ordinance. </w:t>
      </w:r>
    </w:p>
    <w:p w:rsidR="00E06CD2" w:rsidRDefault="00594D9A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Attorney </w:t>
      </w:r>
      <w:r w:rsidR="00364388">
        <w:rPr>
          <w:rFonts w:ascii="Calibri" w:eastAsia="Calibri" w:hAnsi="Calibri" w:cs="Calibri"/>
        </w:rPr>
        <w:t>Pachuta requested anyone in favor of the extension to come to the podium and speak.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 w:rsidRPr="00625595">
        <w:rPr>
          <w:rFonts w:ascii="Calibri" w:eastAsia="Calibri" w:hAnsi="Calibri" w:cs="Calibri"/>
          <w:b/>
          <w:bCs/>
          <w:i/>
          <w:iCs/>
        </w:rPr>
        <w:t>Cliff Jo</w:t>
      </w:r>
      <w:r w:rsidR="000804DA" w:rsidRPr="00625595">
        <w:rPr>
          <w:rFonts w:ascii="Calibri" w:eastAsia="Calibri" w:hAnsi="Calibri" w:cs="Calibri"/>
          <w:b/>
          <w:bCs/>
          <w:i/>
          <w:iCs/>
        </w:rPr>
        <w:t>lliff</w:t>
      </w:r>
      <w:r w:rsidRPr="00625595">
        <w:rPr>
          <w:rFonts w:ascii="Calibri" w:eastAsia="Calibri" w:hAnsi="Calibri" w:cs="Calibri"/>
          <w:b/>
          <w:bCs/>
          <w:i/>
          <w:iCs/>
        </w:rPr>
        <w:t>, 898 Cannon Drive M</w:t>
      </w:r>
      <w:r w:rsidR="000804DA" w:rsidRPr="00625595">
        <w:rPr>
          <w:rFonts w:ascii="Calibri" w:eastAsia="Calibri" w:hAnsi="Calibri" w:cs="Calibri"/>
          <w:b/>
          <w:bCs/>
          <w:i/>
          <w:iCs/>
        </w:rPr>
        <w:t>aysville</w:t>
      </w:r>
      <w:r w:rsidR="000804DA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stated due to the current circumstances the moratorium extension </w:t>
      </w:r>
      <w:r w:rsidR="0077650E"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</w:rPr>
        <w:t xml:space="preserve">s needed on </w:t>
      </w:r>
      <w:r w:rsidR="002A01CF">
        <w:rPr>
          <w:rFonts w:ascii="Calibri" w:eastAsia="Calibri" w:hAnsi="Calibri" w:cs="Calibri"/>
        </w:rPr>
        <w:t>further</w:t>
      </w:r>
      <w:r>
        <w:rPr>
          <w:rFonts w:ascii="Calibri" w:eastAsia="Calibri" w:hAnsi="Calibri" w:cs="Calibri"/>
        </w:rPr>
        <w:t xml:space="preserve"> distribution o</w:t>
      </w:r>
      <w:r w:rsidR="002A01CF"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</w:rPr>
        <w:t xml:space="preserve"> water </w:t>
      </w:r>
      <w:r w:rsidR="00594D9A">
        <w:rPr>
          <w:rFonts w:ascii="Calibri" w:eastAsia="Calibri" w:hAnsi="Calibri" w:cs="Calibri"/>
        </w:rPr>
        <w:t xml:space="preserve">until </w:t>
      </w:r>
      <w:r w:rsidR="00EC5E7D">
        <w:rPr>
          <w:rFonts w:ascii="Calibri" w:eastAsia="Calibri" w:hAnsi="Calibri" w:cs="Calibri"/>
        </w:rPr>
        <w:t>the county could</w:t>
      </w:r>
      <w:r>
        <w:rPr>
          <w:rFonts w:ascii="Calibri" w:eastAsia="Calibri" w:hAnsi="Calibri" w:cs="Calibri"/>
        </w:rPr>
        <w:t xml:space="preserve"> take care of the current users </w:t>
      </w:r>
      <w:r w:rsidR="002A01CF">
        <w:rPr>
          <w:rFonts w:ascii="Calibri" w:eastAsia="Calibri" w:hAnsi="Calibri" w:cs="Calibri"/>
        </w:rPr>
        <w:t xml:space="preserve">already on the water system. </w:t>
      </w:r>
    </w:p>
    <w:p w:rsidR="00E06CD2" w:rsidRDefault="00594D9A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Attorney Pachuta requested</w:t>
      </w:r>
      <w:r w:rsidR="00364388">
        <w:rPr>
          <w:rFonts w:ascii="Calibri" w:eastAsia="Calibri" w:hAnsi="Calibri" w:cs="Calibri"/>
        </w:rPr>
        <w:t xml:space="preserve"> anyone in opposition of the extension to come to the podium and speak. No one spoke. 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Close Public Hearing</w:t>
      </w:r>
      <w:r w:rsidR="002A01CF">
        <w:rPr>
          <w:rFonts w:ascii="Calibri" w:eastAsia="Calibri" w:hAnsi="Calibri" w:cs="Calibri"/>
        </w:rPr>
        <w:t>.</w:t>
      </w:r>
    </w:p>
    <w:p w:rsidR="000318C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Commissioner Garrison, Seconded by Vice Chairman Maxwell.</w:t>
      </w:r>
      <w:r>
        <w:rPr>
          <w:rFonts w:ascii="Calibri" w:eastAsia="Calibri" w:hAnsi="Calibri" w:cs="Calibri"/>
        </w:rPr>
        <w:br/>
        <w:t>Voting Yea: Chairman Griffith, Vice Chairman Maxwell, Commissioner Ausburn, Commissioner</w:t>
      </w:r>
      <w:r w:rsidR="000804D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Garrison</w:t>
      </w:r>
      <w:r w:rsidR="002A01CF">
        <w:rPr>
          <w:rFonts w:ascii="Calibri" w:eastAsia="Calibri" w:hAnsi="Calibri" w:cs="Calibri"/>
        </w:rPr>
        <w:t xml:space="preserve"> </w:t>
      </w:r>
      <w:r w:rsidR="000318C2" w:rsidRPr="000318C2">
        <w:rPr>
          <w:rFonts w:ascii="Calibri" w:eastAsia="Calibri" w:hAnsi="Calibri" w:cs="Calibri"/>
        </w:rPr>
        <w:t>Vote: 4:0</w:t>
      </w:r>
    </w:p>
    <w:p w:rsidR="00E06CD2" w:rsidRDefault="000318C2" w:rsidP="0055798C">
      <w:pPr>
        <w:pStyle w:val="NoSpacing"/>
        <w:ind w:left="1224"/>
      </w:pPr>
      <w:r w:rsidRPr="000318C2">
        <w:t>All yea votes and the motion passed.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Vice Chairman</w:t>
      </w:r>
      <w:r w:rsidR="00092E64">
        <w:rPr>
          <w:rFonts w:ascii="Calibri" w:eastAsia="Calibri" w:hAnsi="Calibri" w:cs="Calibri"/>
        </w:rPr>
        <w:t xml:space="preserve"> Maxwell</w:t>
      </w:r>
      <w:r>
        <w:rPr>
          <w:rFonts w:ascii="Calibri" w:eastAsia="Calibri" w:hAnsi="Calibri" w:cs="Calibri"/>
        </w:rPr>
        <w:t xml:space="preserve"> </w:t>
      </w:r>
      <w:r w:rsidR="00092E64">
        <w:rPr>
          <w:rFonts w:ascii="Calibri" w:eastAsia="Calibri" w:hAnsi="Calibri" w:cs="Calibri"/>
        </w:rPr>
        <w:t>clarified</w:t>
      </w:r>
      <w:r>
        <w:rPr>
          <w:rFonts w:ascii="Calibri" w:eastAsia="Calibri" w:hAnsi="Calibri" w:cs="Calibri"/>
        </w:rPr>
        <w:t xml:space="preserve"> if a citizen</w:t>
      </w:r>
      <w:r w:rsidR="00754058">
        <w:rPr>
          <w:rFonts w:ascii="Calibri" w:eastAsia="Calibri" w:hAnsi="Calibri" w:cs="Calibri"/>
        </w:rPr>
        <w:t xml:space="preserve"> needed a building permit </w:t>
      </w:r>
      <w:r>
        <w:rPr>
          <w:rFonts w:ascii="Calibri" w:eastAsia="Calibri" w:hAnsi="Calibri" w:cs="Calibri"/>
        </w:rPr>
        <w:t xml:space="preserve">and </w:t>
      </w:r>
      <w:r w:rsidR="00092E64">
        <w:rPr>
          <w:rFonts w:ascii="Calibri" w:eastAsia="Calibri" w:hAnsi="Calibri" w:cs="Calibri"/>
        </w:rPr>
        <w:t>they had a</w:t>
      </w:r>
      <w:r>
        <w:rPr>
          <w:rFonts w:ascii="Calibri" w:eastAsia="Calibri" w:hAnsi="Calibri" w:cs="Calibri"/>
        </w:rPr>
        <w:t xml:space="preserve"> water source independent of the county</w:t>
      </w:r>
      <w:r w:rsidR="00092E64">
        <w:rPr>
          <w:rFonts w:ascii="Calibri" w:eastAsia="Calibri" w:hAnsi="Calibri" w:cs="Calibri"/>
        </w:rPr>
        <w:t xml:space="preserve"> water </w:t>
      </w:r>
      <w:r w:rsidR="00AD40EE">
        <w:rPr>
          <w:rFonts w:ascii="Calibri" w:eastAsia="Calibri" w:hAnsi="Calibri" w:cs="Calibri"/>
        </w:rPr>
        <w:t>system;</w:t>
      </w:r>
      <w:r>
        <w:rPr>
          <w:rFonts w:ascii="Calibri" w:eastAsia="Calibri" w:hAnsi="Calibri" w:cs="Calibri"/>
        </w:rPr>
        <w:t xml:space="preserve"> they c</w:t>
      </w:r>
      <w:r w:rsidR="00EC5E7D">
        <w:rPr>
          <w:rFonts w:ascii="Calibri" w:eastAsia="Calibri" w:hAnsi="Calibri" w:cs="Calibri"/>
        </w:rPr>
        <w:t>ould</w:t>
      </w:r>
      <w:r>
        <w:rPr>
          <w:rFonts w:ascii="Calibri" w:eastAsia="Calibri" w:hAnsi="Calibri" w:cs="Calibri"/>
        </w:rPr>
        <w:t xml:space="preserve"> obtain </w:t>
      </w:r>
      <w:r w:rsidR="00754058">
        <w:rPr>
          <w:rFonts w:ascii="Calibri" w:eastAsia="Calibri" w:hAnsi="Calibri" w:cs="Calibri"/>
        </w:rPr>
        <w:t>it during the Moratorium.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Chairman </w:t>
      </w:r>
      <w:r w:rsidR="004D1658">
        <w:rPr>
          <w:rFonts w:ascii="Calibri" w:eastAsia="Calibri" w:hAnsi="Calibri" w:cs="Calibri"/>
        </w:rPr>
        <w:t xml:space="preserve">Griffith </w:t>
      </w:r>
      <w:r>
        <w:rPr>
          <w:rFonts w:ascii="Calibri" w:eastAsia="Calibri" w:hAnsi="Calibri" w:cs="Calibri"/>
        </w:rPr>
        <w:t>confirmed that statement</w:t>
      </w:r>
      <w:r w:rsidR="00754058">
        <w:rPr>
          <w:rFonts w:ascii="Calibri" w:eastAsia="Calibri" w:hAnsi="Calibri" w:cs="Calibri"/>
        </w:rPr>
        <w:t xml:space="preserve"> and he added</w:t>
      </w:r>
      <w:r>
        <w:rPr>
          <w:rFonts w:ascii="Calibri" w:eastAsia="Calibri" w:hAnsi="Calibri" w:cs="Calibri"/>
        </w:rPr>
        <w:t xml:space="preserve"> this </w:t>
      </w:r>
      <w:r w:rsidR="0077650E">
        <w:rPr>
          <w:rFonts w:ascii="Calibri" w:eastAsia="Calibri" w:hAnsi="Calibri" w:cs="Calibri"/>
        </w:rPr>
        <w:t xml:space="preserve">would </w:t>
      </w:r>
      <w:r w:rsidR="00092E64">
        <w:rPr>
          <w:rFonts w:ascii="Calibri" w:eastAsia="Calibri" w:hAnsi="Calibri" w:cs="Calibri"/>
        </w:rPr>
        <w:t xml:space="preserve">only </w:t>
      </w:r>
      <w:r w:rsidR="0077650E">
        <w:rPr>
          <w:rFonts w:ascii="Calibri" w:eastAsia="Calibri" w:hAnsi="Calibri" w:cs="Calibri"/>
        </w:rPr>
        <w:t xml:space="preserve">be </w:t>
      </w:r>
      <w:r>
        <w:rPr>
          <w:rFonts w:ascii="Calibri" w:eastAsia="Calibri" w:hAnsi="Calibri" w:cs="Calibri"/>
        </w:rPr>
        <w:t>until the Water Tap Ordinance ha</w:t>
      </w:r>
      <w:r w:rsidR="00DB3422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been completed. 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extend Moratorium for 100 days.</w:t>
      </w:r>
    </w:p>
    <w:p w:rsidR="00415A24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Chairman Griffith, Seconded by Commissioner Ausburn.</w:t>
      </w:r>
      <w:r>
        <w:rPr>
          <w:rFonts w:ascii="Calibri" w:eastAsia="Calibri" w:hAnsi="Calibri" w:cs="Calibri"/>
        </w:rPr>
        <w:br/>
        <w:t>Voting Yea: Chairman Griffith, Vice Chairman Maxwell, Commissioner Ausburn, Commissioner Garrison</w:t>
      </w:r>
      <w:r w:rsidR="00092E64">
        <w:rPr>
          <w:rFonts w:ascii="Calibri" w:eastAsia="Calibri" w:hAnsi="Calibri" w:cs="Calibri"/>
        </w:rPr>
        <w:t xml:space="preserve"> </w:t>
      </w:r>
      <w:r w:rsidR="00415A24" w:rsidRPr="000318C2">
        <w:rPr>
          <w:rFonts w:ascii="Calibri" w:eastAsia="Calibri" w:hAnsi="Calibri" w:cs="Calibri"/>
        </w:rPr>
        <w:t>Vote: 4:0</w:t>
      </w:r>
    </w:p>
    <w:p w:rsidR="00E06CD2" w:rsidRPr="004D1658" w:rsidRDefault="00415A24" w:rsidP="0055798C">
      <w:pPr>
        <w:pStyle w:val="NoSpacing"/>
        <w:ind w:left="1224"/>
      </w:pPr>
      <w:r w:rsidRPr="000318C2">
        <w:t>All yea votes and the motion passed.</w:t>
      </w:r>
    </w:p>
    <w:p w:rsidR="00E06CD2" w:rsidRDefault="00364388" w:rsidP="0055798C">
      <w:pPr>
        <w:spacing w:before="120" w:after="2"/>
        <w:ind w:left="79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7.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SPECIAL REPORTS/PRESENTATIONS:</w:t>
      </w:r>
    </w:p>
    <w:p w:rsidR="00E06CD2" w:rsidRPr="000804DA" w:rsidRDefault="00364388" w:rsidP="0055798C">
      <w:pPr>
        <w:spacing w:before="120" w:after="2"/>
        <w:ind w:left="1224" w:hanging="432"/>
        <w:rPr>
          <w:rFonts w:ascii="Calibri" w:eastAsia="Calibri" w:hAnsi="Calibri" w:cs="Calibri"/>
          <w:b/>
          <w:bCs/>
        </w:rPr>
      </w:pPr>
      <w:r w:rsidRPr="000804DA">
        <w:rPr>
          <w:rFonts w:ascii="Calibri" w:eastAsia="Calibri" w:hAnsi="Calibri" w:cs="Calibri"/>
          <w:b/>
          <w:bCs/>
        </w:rPr>
        <w:t>a.</w:t>
      </w:r>
      <w:r w:rsidRPr="000804DA">
        <w:rPr>
          <w:rFonts w:ascii="Calibri" w:eastAsia="Calibri" w:hAnsi="Calibri" w:cs="Calibri"/>
          <w:b/>
          <w:bCs/>
        </w:rPr>
        <w:tab/>
        <w:t>National Recovery Month Proclamation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 one </w:t>
      </w:r>
      <w:r w:rsidR="009F59DB">
        <w:rPr>
          <w:rFonts w:ascii="Calibri" w:eastAsia="Calibri" w:hAnsi="Calibri" w:cs="Calibri"/>
        </w:rPr>
        <w:t xml:space="preserve">was </w:t>
      </w:r>
      <w:r>
        <w:rPr>
          <w:rFonts w:ascii="Calibri" w:eastAsia="Calibri" w:hAnsi="Calibri" w:cs="Calibri"/>
        </w:rPr>
        <w:t>present to represent the National Recovery Month Proclamation</w:t>
      </w:r>
      <w:r w:rsidR="009F59DB">
        <w:rPr>
          <w:rFonts w:ascii="Calibri" w:eastAsia="Calibri" w:hAnsi="Calibri" w:cs="Calibri"/>
        </w:rPr>
        <w:t>.</w:t>
      </w:r>
    </w:p>
    <w:p w:rsidR="00E06CD2" w:rsidRDefault="00364388" w:rsidP="0055798C">
      <w:pPr>
        <w:spacing w:before="120" w:after="2"/>
        <w:ind w:left="79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8.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RESOLUTIONS AND ORDINANCES:</w:t>
      </w:r>
    </w:p>
    <w:p w:rsidR="00E06CD2" w:rsidRPr="000804DA" w:rsidRDefault="00364388" w:rsidP="0055798C">
      <w:pPr>
        <w:spacing w:before="120" w:after="2"/>
        <w:ind w:left="1224" w:hanging="432"/>
        <w:rPr>
          <w:rFonts w:ascii="Calibri" w:eastAsia="Calibri" w:hAnsi="Calibri" w:cs="Calibri"/>
          <w:b/>
          <w:bCs/>
        </w:rPr>
      </w:pPr>
      <w:r w:rsidRPr="000804DA">
        <w:rPr>
          <w:rFonts w:ascii="Calibri" w:eastAsia="Calibri" w:hAnsi="Calibri" w:cs="Calibri"/>
          <w:b/>
          <w:bCs/>
        </w:rPr>
        <w:t>a.</w:t>
      </w:r>
      <w:r w:rsidRPr="000804DA">
        <w:rPr>
          <w:rFonts w:ascii="Calibri" w:eastAsia="Calibri" w:hAnsi="Calibri" w:cs="Calibri"/>
          <w:b/>
          <w:bCs/>
        </w:rPr>
        <w:tab/>
        <w:t>2025 Millage Rate 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Tax Commissioner Becky Carlan spoke on the 2025 Millage Rate. Ms. Carlan said using the rollback the rate for 2025 w</w:t>
      </w:r>
      <w:r w:rsidR="00F650D3">
        <w:rPr>
          <w:rFonts w:ascii="Calibri" w:eastAsia="Calibri" w:hAnsi="Calibri" w:cs="Calibri"/>
        </w:rPr>
        <w:t xml:space="preserve">ould </w:t>
      </w:r>
      <w:r>
        <w:rPr>
          <w:rFonts w:ascii="Calibri" w:eastAsia="Calibri" w:hAnsi="Calibri" w:cs="Calibri"/>
        </w:rPr>
        <w:t>be 5.527 mills down from last year's rate of 5.704 mills. Ms. Carlan stated that a resolution w</w:t>
      </w:r>
      <w:r w:rsidR="00F650D3">
        <w:rPr>
          <w:rFonts w:ascii="Calibri" w:eastAsia="Calibri" w:hAnsi="Calibri" w:cs="Calibri"/>
        </w:rPr>
        <w:t>ould</w:t>
      </w:r>
      <w:r>
        <w:rPr>
          <w:rFonts w:ascii="Calibri" w:eastAsia="Calibri" w:hAnsi="Calibri" w:cs="Calibri"/>
        </w:rPr>
        <w:t xml:space="preserve"> need to be signed to complete the process for the millage rate. 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accept the rollback rate.</w:t>
      </w:r>
    </w:p>
    <w:p w:rsidR="00415A24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Commissioner Garrison, Seconded by Vice Chairman Maxwell.</w:t>
      </w:r>
      <w:r>
        <w:rPr>
          <w:rFonts w:ascii="Calibri" w:eastAsia="Calibri" w:hAnsi="Calibri" w:cs="Calibri"/>
        </w:rPr>
        <w:br/>
        <w:t>Voting Yea: Chairman Griffith, Vice Chairman Maxwell, Commissioner Ausburn, Commissioner Garrison</w:t>
      </w:r>
      <w:r w:rsidR="00DC4E96">
        <w:rPr>
          <w:rFonts w:ascii="Calibri" w:eastAsia="Calibri" w:hAnsi="Calibri" w:cs="Calibri"/>
        </w:rPr>
        <w:t xml:space="preserve"> </w:t>
      </w:r>
      <w:r w:rsidR="00415A24" w:rsidRPr="000318C2">
        <w:rPr>
          <w:rFonts w:ascii="Calibri" w:eastAsia="Calibri" w:hAnsi="Calibri" w:cs="Calibri"/>
        </w:rPr>
        <w:t>Vote: 4:0</w:t>
      </w:r>
    </w:p>
    <w:p w:rsidR="00415A24" w:rsidRDefault="00415A24" w:rsidP="0055798C">
      <w:pPr>
        <w:pStyle w:val="NoSpacing"/>
        <w:ind w:left="1224"/>
      </w:pPr>
      <w:r w:rsidRPr="000318C2">
        <w:t>All yea votes and the motion passed.</w:t>
      </w:r>
    </w:p>
    <w:p w:rsidR="00E06CD2" w:rsidRDefault="003D4866" w:rsidP="0055798C">
      <w:pPr>
        <w:spacing w:before="120" w:after="2"/>
        <w:ind w:left="1224"/>
        <w:rPr>
          <w:rFonts w:ascii="Calibri" w:eastAsia="Calibri" w:hAnsi="Calibri" w:cs="Calibri"/>
        </w:rPr>
      </w:pPr>
      <w:r w:rsidRPr="00DA45B7">
        <w:rPr>
          <w:b/>
          <w:bCs/>
          <w:sz w:val="18"/>
          <w:szCs w:val="18"/>
          <w:highlight w:val="yellow"/>
        </w:rPr>
        <w:t>(Copy of Resolution filed in Attachment to Minute Book 11-2)</w:t>
      </w:r>
    </w:p>
    <w:p w:rsidR="00E06CD2" w:rsidRPr="000804DA" w:rsidRDefault="00364388" w:rsidP="0055798C">
      <w:pPr>
        <w:spacing w:before="120" w:after="2"/>
        <w:ind w:left="1224" w:hanging="432"/>
        <w:rPr>
          <w:rFonts w:ascii="Calibri" w:eastAsia="Calibri" w:hAnsi="Calibri" w:cs="Calibri"/>
          <w:b/>
          <w:bCs/>
        </w:rPr>
      </w:pPr>
      <w:r w:rsidRPr="000804DA">
        <w:rPr>
          <w:rFonts w:ascii="Calibri" w:eastAsia="Calibri" w:hAnsi="Calibri" w:cs="Calibri"/>
          <w:b/>
          <w:bCs/>
        </w:rPr>
        <w:t>b.</w:t>
      </w:r>
      <w:r w:rsidRPr="000804DA">
        <w:rPr>
          <w:rFonts w:ascii="Calibri" w:eastAsia="Calibri" w:hAnsi="Calibri" w:cs="Calibri"/>
          <w:b/>
          <w:bCs/>
        </w:rPr>
        <w:tab/>
        <w:t>Public Transit: FY2027 GDOT Funding Application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Approval from the board to sign the authorizing resolution of the FY2027 GDOT Grant Application for the Banks County public transit. Chairman Griffith stated this </w:t>
      </w:r>
      <w:r w:rsidR="0077650E"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</w:rPr>
        <w:t xml:space="preserve"> just a resolution authorizing Tracy Hammond, Senior Center/Public Transit director, to apply for the GDOT Grant for FY2027 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authorize Chairman Griffith to sign the FY2027 GDOT Funding Application</w:t>
      </w:r>
    </w:p>
    <w:p w:rsidR="00415A24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Vice Chairman Maxwell, Seconded by Commissioner Ausburn.</w:t>
      </w:r>
      <w:r>
        <w:rPr>
          <w:rFonts w:ascii="Calibri" w:eastAsia="Calibri" w:hAnsi="Calibri" w:cs="Calibri"/>
        </w:rPr>
        <w:br/>
        <w:t>Voting Yea: Chairman Griffith, Vice Chairman Maxwell, Commissioner Ausburn, Commissioner Garrison</w:t>
      </w:r>
      <w:r w:rsidR="001E47D8">
        <w:rPr>
          <w:rFonts w:ascii="Calibri" w:eastAsia="Calibri" w:hAnsi="Calibri" w:cs="Calibri"/>
        </w:rPr>
        <w:t xml:space="preserve"> </w:t>
      </w:r>
      <w:r w:rsidR="00415A24" w:rsidRPr="000318C2">
        <w:rPr>
          <w:rFonts w:ascii="Calibri" w:eastAsia="Calibri" w:hAnsi="Calibri" w:cs="Calibri"/>
        </w:rPr>
        <w:t>Vote: 4:0</w:t>
      </w:r>
    </w:p>
    <w:p w:rsidR="00415A24" w:rsidRDefault="00415A24" w:rsidP="0055798C">
      <w:pPr>
        <w:pStyle w:val="NoSpacing"/>
        <w:ind w:left="1224"/>
      </w:pPr>
      <w:r w:rsidRPr="000318C2">
        <w:t>All yea votes and the motion passed.</w:t>
      </w:r>
    </w:p>
    <w:p w:rsidR="00CF265F" w:rsidRDefault="00CF265F" w:rsidP="00CF265F">
      <w:pPr>
        <w:spacing w:before="120" w:after="2"/>
        <w:ind w:left="1224"/>
        <w:rPr>
          <w:rFonts w:ascii="Calibri" w:eastAsia="Calibri" w:hAnsi="Calibri" w:cs="Calibri"/>
        </w:rPr>
      </w:pPr>
      <w:r w:rsidRPr="00DA45B7">
        <w:rPr>
          <w:b/>
          <w:bCs/>
          <w:sz w:val="18"/>
          <w:szCs w:val="18"/>
          <w:highlight w:val="yellow"/>
        </w:rPr>
        <w:t>(Copy of Resolution filed in Attachment to Minute Book 11-2)</w:t>
      </w:r>
    </w:p>
    <w:p w:rsidR="00E06CD2" w:rsidRDefault="00364388" w:rsidP="0055798C">
      <w:pPr>
        <w:spacing w:before="120" w:after="2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9.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MISCELLANEOUS:</w:t>
      </w:r>
    </w:p>
    <w:p w:rsidR="00E06CD2" w:rsidRPr="000804DA" w:rsidRDefault="00364388" w:rsidP="0055798C">
      <w:pPr>
        <w:spacing w:before="120" w:after="2"/>
        <w:ind w:left="1224" w:hanging="432"/>
        <w:rPr>
          <w:rFonts w:ascii="Calibri" w:eastAsia="Calibri" w:hAnsi="Calibri" w:cs="Calibri"/>
          <w:b/>
          <w:bCs/>
        </w:rPr>
      </w:pPr>
      <w:r w:rsidRPr="000804DA">
        <w:rPr>
          <w:rFonts w:ascii="Calibri" w:eastAsia="Calibri" w:hAnsi="Calibri" w:cs="Calibri"/>
          <w:b/>
          <w:bCs/>
        </w:rPr>
        <w:t>a.</w:t>
      </w:r>
      <w:r w:rsidRPr="000804DA">
        <w:rPr>
          <w:rFonts w:ascii="Calibri" w:eastAsia="Calibri" w:hAnsi="Calibri" w:cs="Calibri"/>
          <w:b/>
          <w:bCs/>
        </w:rPr>
        <w:tab/>
        <w:t>Planning Commission: Taqueria Mi Jalisco - Liquor Consumption</w:t>
      </w:r>
    </w:p>
    <w:p w:rsidR="00E06CD2" w:rsidRDefault="00F367AD" w:rsidP="0055798C">
      <w:pPr>
        <w:spacing w:before="120" w:after="2"/>
        <w:ind w:left="1224"/>
        <w:rPr>
          <w:rFonts w:ascii="Calibri" w:eastAsia="Calibri" w:hAnsi="Calibri" w:cs="Calibri"/>
        </w:rPr>
      </w:pPr>
      <w:r w:rsidRPr="00F367AD">
        <w:rPr>
          <w:rFonts w:ascii="Calibri" w:eastAsia="Calibri" w:hAnsi="Calibri" w:cs="Calibri"/>
        </w:rPr>
        <w:t>Planning/Zoning Director Kerri Fincannon</w:t>
      </w:r>
      <w:r w:rsidR="00364388">
        <w:rPr>
          <w:rFonts w:ascii="Calibri" w:eastAsia="Calibri" w:hAnsi="Calibri" w:cs="Calibri"/>
        </w:rPr>
        <w:t xml:space="preserve"> stated that Taqueria Mi Jalisco </w:t>
      </w:r>
      <w:r w:rsidR="000804DA">
        <w:rPr>
          <w:rFonts w:ascii="Calibri" w:eastAsia="Calibri" w:hAnsi="Calibri" w:cs="Calibri"/>
        </w:rPr>
        <w:t>applied</w:t>
      </w:r>
      <w:r w:rsidR="00364388">
        <w:rPr>
          <w:rFonts w:ascii="Calibri" w:eastAsia="Calibri" w:hAnsi="Calibri" w:cs="Calibri"/>
        </w:rPr>
        <w:t xml:space="preserve"> to add the sale of liquor to their current alcohol license. She </w:t>
      </w:r>
      <w:r>
        <w:rPr>
          <w:rFonts w:ascii="Calibri" w:eastAsia="Calibri" w:hAnsi="Calibri" w:cs="Calibri"/>
        </w:rPr>
        <w:t>said</w:t>
      </w:r>
      <w:r w:rsidR="00364388">
        <w:rPr>
          <w:rFonts w:ascii="Calibri" w:eastAsia="Calibri" w:hAnsi="Calibri" w:cs="Calibri"/>
        </w:rPr>
        <w:t xml:space="preserve"> all background check</w:t>
      </w:r>
      <w:r>
        <w:rPr>
          <w:rFonts w:ascii="Calibri" w:eastAsia="Calibri" w:hAnsi="Calibri" w:cs="Calibri"/>
        </w:rPr>
        <w:t xml:space="preserve"> were passed.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Manuel</w:t>
      </w:r>
      <w:r w:rsidR="00210D2F" w:rsidRPr="00210D2F">
        <w:rPr>
          <w:rFonts w:eastAsia="Times New Roman"/>
        </w:rPr>
        <w:t xml:space="preserve"> </w:t>
      </w:r>
      <w:r w:rsidR="00210D2F" w:rsidRPr="00210D2F">
        <w:rPr>
          <w:rFonts w:ascii="Calibri" w:eastAsia="Calibri" w:hAnsi="Calibri" w:cs="Calibri"/>
        </w:rPr>
        <w:t>Casilla</w:t>
      </w:r>
      <w:r>
        <w:rPr>
          <w:rFonts w:ascii="Calibri" w:eastAsia="Calibri" w:hAnsi="Calibri" w:cs="Calibri"/>
        </w:rPr>
        <w:t>, 121 Frontage Rd, Commerce, was the Representative for Taqueria Mi Jalisco.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accept the application from Taqueria Mi Jalisco</w:t>
      </w:r>
    </w:p>
    <w:p w:rsidR="00415A24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Motion made by Commissioner Ausburn, Seconded by Vice Maxwell.</w:t>
      </w:r>
      <w:r>
        <w:rPr>
          <w:rFonts w:ascii="Calibri" w:eastAsia="Calibri" w:hAnsi="Calibri" w:cs="Calibri"/>
        </w:rPr>
        <w:br/>
        <w:t>Voting Yea: Chairman Griffith, Vice Chairman Maxwell, Commissioner Ausburn, Commissioner Garrison</w:t>
      </w:r>
      <w:r w:rsidR="00FD50A9">
        <w:rPr>
          <w:rFonts w:ascii="Calibri" w:eastAsia="Calibri" w:hAnsi="Calibri" w:cs="Calibri"/>
        </w:rPr>
        <w:t xml:space="preserve"> </w:t>
      </w:r>
      <w:r w:rsidR="00415A24" w:rsidRPr="000318C2">
        <w:rPr>
          <w:rFonts w:ascii="Calibri" w:eastAsia="Calibri" w:hAnsi="Calibri" w:cs="Calibri"/>
        </w:rPr>
        <w:t>Vote: 4:0</w:t>
      </w:r>
    </w:p>
    <w:p w:rsidR="00415A24" w:rsidRDefault="00415A24" w:rsidP="0055798C">
      <w:pPr>
        <w:pStyle w:val="NoSpacing"/>
        <w:ind w:left="1224"/>
      </w:pPr>
      <w:r w:rsidRPr="000318C2">
        <w:t>All yea votes and the motion passed.</w:t>
      </w:r>
    </w:p>
    <w:p w:rsidR="00E06CD2" w:rsidRPr="000804DA" w:rsidRDefault="00364388" w:rsidP="0055798C">
      <w:pPr>
        <w:spacing w:before="120" w:after="2"/>
        <w:ind w:left="792"/>
        <w:rPr>
          <w:rFonts w:ascii="Calibri" w:eastAsia="Calibri" w:hAnsi="Calibri" w:cs="Calibri"/>
          <w:b/>
          <w:bCs/>
        </w:rPr>
      </w:pPr>
      <w:r w:rsidRPr="000804DA">
        <w:rPr>
          <w:rFonts w:ascii="Calibri" w:eastAsia="Calibri" w:hAnsi="Calibri" w:cs="Calibri"/>
          <w:b/>
          <w:bCs/>
        </w:rPr>
        <w:t>b.</w:t>
      </w:r>
      <w:r w:rsidRPr="000804DA">
        <w:rPr>
          <w:rFonts w:ascii="Calibri" w:eastAsia="Calibri" w:hAnsi="Calibri" w:cs="Calibri"/>
          <w:b/>
          <w:bCs/>
        </w:rPr>
        <w:tab/>
        <w:t>Planning Commission: Code Initiation - Building Setbacks</w:t>
      </w:r>
    </w:p>
    <w:p w:rsidR="00F367AD" w:rsidRDefault="00364388" w:rsidP="0055798C">
      <w:pPr>
        <w:spacing w:before="120" w:after="2"/>
        <w:ind w:left="1224"/>
      </w:pPr>
      <w:r>
        <w:rPr>
          <w:rFonts w:ascii="Calibri" w:eastAsia="Calibri" w:hAnsi="Calibri" w:cs="Calibri"/>
        </w:rPr>
        <w:t xml:space="preserve">Ms. Fincannon had a recommendation to amend </w:t>
      </w:r>
      <w:r w:rsidRPr="00625595">
        <w:rPr>
          <w:rFonts w:ascii="Calibri" w:eastAsia="Calibri" w:hAnsi="Calibri" w:cs="Calibri"/>
          <w:i/>
          <w:iCs/>
        </w:rPr>
        <w:t>Appendix A</w:t>
      </w:r>
      <w:r w:rsidR="000265C3">
        <w:rPr>
          <w:rFonts w:ascii="Calibri" w:eastAsia="Calibri" w:hAnsi="Calibri" w:cs="Calibri"/>
          <w:i/>
          <w:iCs/>
        </w:rPr>
        <w:t>-</w:t>
      </w:r>
      <w:r w:rsidRPr="00625595">
        <w:rPr>
          <w:rFonts w:ascii="Calibri" w:eastAsia="Calibri" w:hAnsi="Calibri" w:cs="Calibri"/>
          <w:i/>
          <w:iCs/>
        </w:rPr>
        <w:t>Zoning Article 4</w:t>
      </w:r>
      <w:r w:rsidR="000265C3">
        <w:rPr>
          <w:rFonts w:ascii="Calibri" w:eastAsia="Calibri" w:hAnsi="Calibri" w:cs="Calibri"/>
          <w:i/>
          <w:iCs/>
        </w:rPr>
        <w:t>-</w:t>
      </w:r>
      <w:r w:rsidRPr="00625595">
        <w:rPr>
          <w:rFonts w:ascii="Calibri" w:eastAsia="Calibri" w:hAnsi="Calibri" w:cs="Calibri"/>
          <w:i/>
          <w:iCs/>
        </w:rPr>
        <w:t>Section 411 Setbacks</w:t>
      </w:r>
      <w:r>
        <w:rPr>
          <w:rFonts w:ascii="Calibri" w:eastAsia="Calibri" w:hAnsi="Calibri" w:cs="Calibri"/>
        </w:rPr>
        <w:t xml:space="preserve">. </w:t>
      </w:r>
      <w:r w:rsidR="00F367AD">
        <w:rPr>
          <w:rFonts w:ascii="Calibri" w:eastAsia="Calibri" w:hAnsi="Calibri" w:cs="Calibri"/>
        </w:rPr>
        <w:t xml:space="preserve"> This code amendment would </w:t>
      </w:r>
      <w:r w:rsidR="0022022B">
        <w:rPr>
          <w:rFonts w:ascii="Calibri" w:eastAsia="Calibri" w:hAnsi="Calibri" w:cs="Calibri"/>
        </w:rPr>
        <w:t xml:space="preserve">only </w:t>
      </w:r>
      <w:r w:rsidR="00F367AD">
        <w:rPr>
          <w:rFonts w:ascii="Calibri" w:eastAsia="Calibri" w:hAnsi="Calibri" w:cs="Calibri"/>
        </w:rPr>
        <w:t xml:space="preserve">clarify the wording of the </w:t>
      </w:r>
      <w:r w:rsidR="0022022B">
        <w:rPr>
          <w:rFonts w:ascii="Calibri" w:eastAsia="Calibri" w:hAnsi="Calibri" w:cs="Calibri"/>
        </w:rPr>
        <w:t xml:space="preserve">current </w:t>
      </w:r>
      <w:r w:rsidR="00F367AD">
        <w:rPr>
          <w:rFonts w:ascii="Calibri" w:eastAsia="Calibri" w:hAnsi="Calibri" w:cs="Calibri"/>
        </w:rPr>
        <w:t xml:space="preserve">code </w:t>
      </w:r>
      <w:r>
        <w:rPr>
          <w:rFonts w:ascii="Calibri" w:eastAsia="Calibri" w:hAnsi="Calibri" w:cs="Calibri"/>
        </w:rPr>
        <w:t>and make it easier to understand</w:t>
      </w:r>
      <w:r w:rsidR="00F367AD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 xml:space="preserve">Commissioner Garrison asked about requirements to build a house?  Ms. Fincannon responded it was </w:t>
      </w:r>
      <w:r w:rsidR="000265C3">
        <w:rPr>
          <w:rFonts w:ascii="Calibri" w:eastAsia="Calibri" w:hAnsi="Calibri" w:cs="Calibri"/>
        </w:rPr>
        <w:t xml:space="preserve">still </w:t>
      </w:r>
      <w:r>
        <w:rPr>
          <w:rFonts w:ascii="Calibri" w:eastAsia="Calibri" w:hAnsi="Calibri" w:cs="Calibri"/>
        </w:rPr>
        <w:t>thirty feet from the property line. </w:t>
      </w:r>
      <w:r>
        <w:t xml:space="preserve">Ms. Fincannon stated that no codes have changed the amendment </w:t>
      </w:r>
      <w:r w:rsidR="0022022B">
        <w:t>only</w:t>
      </w:r>
      <w:r>
        <w:t xml:space="preserve"> makes it easier to read. </w:t>
      </w:r>
    </w:p>
    <w:p w:rsidR="00232A55" w:rsidRDefault="00364388" w:rsidP="0055798C">
      <w:pPr>
        <w:spacing w:before="120" w:after="2"/>
        <w:ind w:left="1224"/>
      </w:pPr>
      <w:r>
        <w:t>Motion to initiation the Public Hearing process on Building Setbacks Code amendment.</w:t>
      </w:r>
    </w:p>
    <w:p w:rsidR="00232A55" w:rsidRPr="00232A55" w:rsidRDefault="00364388" w:rsidP="0055798C">
      <w:pPr>
        <w:spacing w:before="120" w:after="2"/>
        <w:ind w:left="1224"/>
      </w:pPr>
      <w:r w:rsidRPr="00232A55">
        <w:t>Motion made by Chairman Griffith, Seconded by Commissioner Garrison.</w:t>
      </w:r>
      <w:r w:rsidR="000804DA" w:rsidRPr="00232A55">
        <w:t xml:space="preserve"> </w:t>
      </w:r>
    </w:p>
    <w:p w:rsidR="00232A55" w:rsidRPr="00232A55" w:rsidRDefault="00232A55" w:rsidP="0055798C">
      <w:pPr>
        <w:pStyle w:val="NoSpacing"/>
        <w:ind w:left="1224"/>
      </w:pPr>
      <w:r w:rsidRPr="00232A55">
        <w:t>Voting Yea: Chairman Griffith, Vice Chairman Maxwell, Commissioner Ausburn, Commissioner Garrison</w:t>
      </w:r>
    </w:p>
    <w:p w:rsidR="00415A24" w:rsidRPr="00415A24" w:rsidRDefault="00415A24" w:rsidP="0055798C">
      <w:pPr>
        <w:pStyle w:val="NoSpacing"/>
        <w:ind w:left="1224"/>
      </w:pPr>
      <w:r w:rsidRPr="000318C2">
        <w:rPr>
          <w:rFonts w:ascii="Calibri" w:eastAsia="Calibri" w:hAnsi="Calibri" w:cs="Calibri"/>
        </w:rPr>
        <w:t>Vote: 4:0</w:t>
      </w:r>
    </w:p>
    <w:p w:rsidR="00415A24" w:rsidRDefault="00415A24" w:rsidP="0055798C">
      <w:pPr>
        <w:pStyle w:val="NoSpacing"/>
        <w:ind w:left="1224"/>
      </w:pPr>
      <w:r w:rsidRPr="000318C2">
        <w:t>All yea votes and the motion passed.</w:t>
      </w:r>
    </w:p>
    <w:p w:rsidR="00E06CD2" w:rsidRPr="00F36542" w:rsidRDefault="00364388" w:rsidP="0055798C">
      <w:pPr>
        <w:pStyle w:val="ListParagraph"/>
        <w:numPr>
          <w:ilvl w:val="0"/>
          <w:numId w:val="1"/>
        </w:numPr>
        <w:spacing w:before="120" w:after="2"/>
        <w:ind w:left="1944"/>
        <w:rPr>
          <w:rFonts w:ascii="Calibri" w:eastAsia="Calibri" w:hAnsi="Calibri" w:cs="Calibri"/>
          <w:b/>
          <w:bCs/>
        </w:rPr>
      </w:pPr>
      <w:r w:rsidRPr="00F36542">
        <w:rPr>
          <w:rFonts w:ascii="Calibri" w:eastAsia="Calibri" w:hAnsi="Calibri" w:cs="Calibri"/>
          <w:b/>
          <w:bCs/>
        </w:rPr>
        <w:t>Roads and Bridges: Emory Chambers Rd</w:t>
      </w:r>
    </w:p>
    <w:p w:rsidR="00F36542" w:rsidRPr="00F36542" w:rsidRDefault="00F36542" w:rsidP="0055798C">
      <w:pPr>
        <w:spacing w:before="120" w:after="2"/>
        <w:ind w:left="1224"/>
        <w:rPr>
          <w:rFonts w:ascii="Calibri" w:eastAsia="Calibri" w:hAnsi="Calibri" w:cs="Calibri"/>
        </w:rPr>
      </w:pPr>
      <w:r w:rsidRPr="00F36542">
        <w:rPr>
          <w:rFonts w:ascii="Calibri" w:eastAsia="Calibri" w:hAnsi="Calibri" w:cs="Calibri"/>
        </w:rPr>
        <w:t>Emory Chambers Road project would consist of improving drainage, patching, and resurfacing of 2.45 miles of the road. The project was approved at the May 13</w:t>
      </w:r>
      <w:r w:rsidRPr="00F36542">
        <w:rPr>
          <w:rFonts w:ascii="Calibri" w:eastAsia="Calibri" w:hAnsi="Calibri" w:cs="Calibri"/>
          <w:vertAlign w:val="superscript"/>
        </w:rPr>
        <w:t>th</w:t>
      </w:r>
      <w:r w:rsidRPr="00F36542">
        <w:rPr>
          <w:rFonts w:ascii="Calibri" w:eastAsia="Calibri" w:hAnsi="Calibri" w:cs="Calibri"/>
        </w:rPr>
        <w:t xml:space="preserve">, 2025 board meeting. 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Need a proposal to put out a request for bids for Emory Chambers Rd.</w:t>
      </w:r>
    </w:p>
    <w:p w:rsidR="008D5CB9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put Emory Chambers Road out for bids</w:t>
      </w:r>
      <w:r w:rsidR="008D5CB9">
        <w:rPr>
          <w:rFonts w:ascii="Calibri" w:eastAsia="Calibri" w:hAnsi="Calibri" w:cs="Calibri"/>
        </w:rPr>
        <w:t>.</w:t>
      </w:r>
    </w:p>
    <w:p w:rsidR="00913580" w:rsidRPr="008D5CB9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t>Motion made by Commissioner Ausburn, Seconded by Vice Chairman Maxwell.</w:t>
      </w:r>
      <w:r>
        <w:br/>
        <w:t>Voting Yea: Chairman Griffith, Vice Chairman Maxwell, Commissioner Ausburn, Commissioner Garrison</w:t>
      </w:r>
    </w:p>
    <w:p w:rsidR="00913580" w:rsidRDefault="00913580" w:rsidP="0055798C">
      <w:pPr>
        <w:pStyle w:val="NoSpacing"/>
        <w:ind w:left="1224"/>
      </w:pPr>
      <w:r w:rsidRPr="000318C2">
        <w:t>Vote: 4:0</w:t>
      </w:r>
    </w:p>
    <w:p w:rsidR="00913580" w:rsidRDefault="00913580" w:rsidP="0055798C">
      <w:pPr>
        <w:pStyle w:val="NoSpacing"/>
        <w:ind w:left="1224"/>
      </w:pPr>
      <w:r w:rsidRPr="000318C2">
        <w:t>All yea votes and the motion passed.</w:t>
      </w:r>
    </w:p>
    <w:p w:rsidR="00E06CD2" w:rsidRPr="000804DA" w:rsidRDefault="00364388" w:rsidP="0055798C">
      <w:pPr>
        <w:spacing w:before="120" w:after="2"/>
        <w:ind w:left="360" w:firstLine="432"/>
        <w:rPr>
          <w:rFonts w:ascii="Calibri" w:eastAsia="Calibri" w:hAnsi="Calibri" w:cs="Calibri"/>
          <w:b/>
          <w:bCs/>
        </w:rPr>
      </w:pPr>
      <w:r w:rsidRPr="000804DA">
        <w:rPr>
          <w:rFonts w:ascii="Calibri" w:eastAsia="Calibri" w:hAnsi="Calibri" w:cs="Calibri"/>
          <w:b/>
          <w:bCs/>
        </w:rPr>
        <w:t xml:space="preserve">d. </w:t>
      </w:r>
      <w:r w:rsidR="000804DA">
        <w:rPr>
          <w:rFonts w:ascii="Calibri" w:eastAsia="Calibri" w:hAnsi="Calibri" w:cs="Calibri"/>
          <w:b/>
          <w:bCs/>
        </w:rPr>
        <w:tab/>
      </w:r>
      <w:r w:rsidRPr="000804DA">
        <w:rPr>
          <w:rFonts w:ascii="Calibri" w:eastAsia="Calibri" w:hAnsi="Calibri" w:cs="Calibri"/>
          <w:b/>
          <w:bCs/>
        </w:rPr>
        <w:t>Credit Card Agreement- Planning/Zoning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Ms. Fincannon ha</w:t>
      </w:r>
      <w:r w:rsidR="00DB3422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requested for the Planning/Zoning to be able to accept credit cards. The department contacted Government Window</w:t>
      </w:r>
      <w:r w:rsidR="00F837C6">
        <w:rPr>
          <w:rFonts w:ascii="Calibri" w:eastAsia="Calibri" w:hAnsi="Calibri" w:cs="Calibri"/>
        </w:rPr>
        <w:t xml:space="preserve"> and it </w:t>
      </w:r>
      <w:r w:rsidR="0077650E"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</w:rPr>
        <w:t xml:space="preserve"> the same credit card company that Public </w:t>
      </w:r>
      <w:r w:rsidR="000265C3">
        <w:rPr>
          <w:rFonts w:ascii="Calibri" w:eastAsia="Calibri" w:hAnsi="Calibri" w:cs="Calibri"/>
        </w:rPr>
        <w:t>Utilities Department</w:t>
      </w:r>
      <w:r>
        <w:rPr>
          <w:rFonts w:ascii="Calibri" w:eastAsia="Calibri" w:hAnsi="Calibri" w:cs="Calibri"/>
        </w:rPr>
        <w:t xml:space="preserve"> and the Tax Commissioners</w:t>
      </w:r>
      <w:r w:rsidR="000265C3">
        <w:rPr>
          <w:rFonts w:ascii="Calibri" w:eastAsia="Calibri" w:hAnsi="Calibri" w:cs="Calibri"/>
        </w:rPr>
        <w:t xml:space="preserve"> office</w:t>
      </w:r>
      <w:r>
        <w:rPr>
          <w:rFonts w:ascii="Calibri" w:eastAsia="Calibri" w:hAnsi="Calibri" w:cs="Calibri"/>
        </w:rPr>
        <w:t xml:space="preserve"> use</w:t>
      </w:r>
      <w:r w:rsidR="00F837C6">
        <w:rPr>
          <w:rFonts w:ascii="Calibri" w:eastAsia="Calibri" w:hAnsi="Calibri" w:cs="Calibri"/>
        </w:rPr>
        <w:t>d</w:t>
      </w:r>
      <w:r w:rsidR="000265C3">
        <w:rPr>
          <w:rFonts w:ascii="Calibri" w:eastAsia="Calibri" w:hAnsi="Calibri" w:cs="Calibri"/>
        </w:rPr>
        <w:t xml:space="preserve"> to accept payments</w:t>
      </w:r>
      <w:r>
        <w:rPr>
          <w:rFonts w:ascii="Calibri" w:eastAsia="Calibri" w:hAnsi="Calibri" w:cs="Calibri"/>
        </w:rPr>
        <w:t>. There would be no cost to the county</w:t>
      </w:r>
      <w:r w:rsidR="00F837C6">
        <w:rPr>
          <w:rFonts w:ascii="Calibri" w:eastAsia="Calibri" w:hAnsi="Calibri" w:cs="Calibri"/>
        </w:rPr>
        <w:t xml:space="preserve"> for processing.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Vice Chairman Maxwell asked if there would be a fee to use credit cards?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Ms. Fincannon </w:t>
      </w:r>
      <w:r w:rsidR="00F837C6">
        <w:rPr>
          <w:rFonts w:ascii="Calibri" w:eastAsia="Calibri" w:hAnsi="Calibri" w:cs="Calibri"/>
        </w:rPr>
        <w:t>stated there</w:t>
      </w:r>
      <w:r>
        <w:rPr>
          <w:rFonts w:ascii="Calibri" w:eastAsia="Calibri" w:hAnsi="Calibri" w:cs="Calibri"/>
        </w:rPr>
        <w:t xml:space="preserve"> w</w:t>
      </w:r>
      <w:r w:rsidR="00F650D3">
        <w:rPr>
          <w:rFonts w:ascii="Calibri" w:eastAsia="Calibri" w:hAnsi="Calibri" w:cs="Calibri"/>
        </w:rPr>
        <w:t>ould</w:t>
      </w:r>
      <w:r>
        <w:rPr>
          <w:rFonts w:ascii="Calibri" w:eastAsia="Calibri" w:hAnsi="Calibri" w:cs="Calibri"/>
        </w:rPr>
        <w:t xml:space="preserve"> be a 3.5% fee for citizens using </w:t>
      </w:r>
      <w:r w:rsidR="00F837C6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redit/</w:t>
      </w:r>
      <w:r w:rsidR="00F837C6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ebit </w:t>
      </w:r>
      <w:r w:rsidR="00F837C6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ards system. 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Chairman Griffith stated that the department w</w:t>
      </w:r>
      <w:r w:rsidR="00F650D3">
        <w:rPr>
          <w:rFonts w:ascii="Calibri" w:eastAsia="Calibri" w:hAnsi="Calibri" w:cs="Calibri"/>
        </w:rPr>
        <w:t>ould</w:t>
      </w:r>
      <w:r>
        <w:rPr>
          <w:rFonts w:ascii="Calibri" w:eastAsia="Calibri" w:hAnsi="Calibri" w:cs="Calibri"/>
        </w:rPr>
        <w:t xml:space="preserve"> still accept check/cash. 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for Chairman Griffith to sign the agreement.</w:t>
      </w:r>
    </w:p>
    <w:p w:rsidR="00CB3435" w:rsidRPr="008D5CB9" w:rsidRDefault="00CB3435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t>Motion made by Commissioner Ausburn, Seconded by Vice Chairman Maxwell.</w:t>
      </w:r>
      <w:r>
        <w:br/>
        <w:t>Voting Yea: Chairman Griffith, Vice Chairman Maxwell, Commissioner Ausburn, Commissioner Garrison</w:t>
      </w:r>
    </w:p>
    <w:p w:rsidR="00CB3435" w:rsidRDefault="00CB3435" w:rsidP="0055798C">
      <w:pPr>
        <w:pStyle w:val="NoSpacing"/>
        <w:ind w:left="1224"/>
      </w:pPr>
      <w:r w:rsidRPr="000318C2">
        <w:t>Vote: 4:0</w:t>
      </w:r>
    </w:p>
    <w:p w:rsidR="00CB3435" w:rsidRDefault="00CB3435" w:rsidP="0055798C">
      <w:pPr>
        <w:pStyle w:val="NoSpacing"/>
        <w:ind w:left="1224"/>
      </w:pPr>
      <w:r w:rsidRPr="000318C2">
        <w:t>All yea votes and the motion passed.</w:t>
      </w:r>
    </w:p>
    <w:p w:rsidR="00E06CD2" w:rsidRDefault="00364388" w:rsidP="0055798C">
      <w:pPr>
        <w:spacing w:before="120" w:after="2"/>
        <w:ind w:left="79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10.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PREVIOUS BUSINESS ACTION:</w:t>
      </w:r>
    </w:p>
    <w:p w:rsidR="00E06CD2" w:rsidRDefault="00364388" w:rsidP="0055798C">
      <w:pPr>
        <w:spacing w:before="120" w:after="2"/>
        <w:ind w:left="7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None</w:t>
      </w:r>
    </w:p>
    <w:p w:rsidR="00E06CD2" w:rsidRDefault="00364388" w:rsidP="0055798C">
      <w:pPr>
        <w:spacing w:before="120" w:after="2"/>
        <w:ind w:left="79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11.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CONTRACTS AND AGREEMENTS:</w:t>
      </w:r>
    </w:p>
    <w:p w:rsidR="00E06CD2" w:rsidRPr="00C06978" w:rsidRDefault="00364388" w:rsidP="0055798C">
      <w:pPr>
        <w:spacing w:before="120" w:after="2"/>
        <w:ind w:left="1224" w:hanging="432"/>
        <w:rPr>
          <w:rFonts w:ascii="Calibri" w:eastAsia="Calibri" w:hAnsi="Calibri" w:cs="Calibri"/>
          <w:b/>
          <w:bCs/>
        </w:rPr>
      </w:pPr>
      <w:r w:rsidRPr="00C06978">
        <w:rPr>
          <w:rFonts w:ascii="Calibri" w:eastAsia="Calibri" w:hAnsi="Calibri" w:cs="Calibri"/>
          <w:b/>
          <w:bCs/>
        </w:rPr>
        <w:t>a.</w:t>
      </w:r>
      <w:r w:rsidRPr="00C06978">
        <w:rPr>
          <w:rFonts w:ascii="Calibri" w:eastAsia="Calibri" w:hAnsi="Calibri" w:cs="Calibri"/>
          <w:b/>
          <w:bCs/>
        </w:rPr>
        <w:tab/>
        <w:t>Floating Local Option Sales Tax IGA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Attorney </w:t>
      </w:r>
      <w:r w:rsidR="000265C3">
        <w:rPr>
          <w:rFonts w:ascii="Calibri" w:eastAsia="Calibri" w:hAnsi="Calibri" w:cs="Calibri"/>
        </w:rPr>
        <w:t xml:space="preserve">Pachuta </w:t>
      </w:r>
      <w:r>
        <w:rPr>
          <w:rFonts w:ascii="Calibri" w:eastAsia="Calibri" w:hAnsi="Calibri" w:cs="Calibri"/>
        </w:rPr>
        <w:t xml:space="preserve">spoke on the proposed IGA. She stated this </w:t>
      </w:r>
      <w:r w:rsidR="0077650E"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</w:rPr>
        <w:t xml:space="preserve"> a new statute to put on the ballot. There </w:t>
      </w:r>
      <w:r w:rsidR="00FD04B5">
        <w:rPr>
          <w:rFonts w:ascii="Calibri" w:eastAsia="Calibri" w:hAnsi="Calibri" w:cs="Calibri"/>
        </w:rPr>
        <w:t>were</w:t>
      </w:r>
      <w:r>
        <w:rPr>
          <w:rFonts w:ascii="Calibri" w:eastAsia="Calibri" w:hAnsi="Calibri" w:cs="Calibri"/>
        </w:rPr>
        <w:t xml:space="preserve"> </w:t>
      </w:r>
      <w:r w:rsidR="00FD04B5">
        <w:rPr>
          <w:rFonts w:ascii="Calibri" w:eastAsia="Calibri" w:hAnsi="Calibri" w:cs="Calibri"/>
        </w:rPr>
        <w:t>two</w:t>
      </w:r>
      <w:r>
        <w:rPr>
          <w:rFonts w:ascii="Calibri" w:eastAsia="Calibri" w:hAnsi="Calibri" w:cs="Calibri"/>
        </w:rPr>
        <w:t xml:space="preserve"> municipalities</w:t>
      </w:r>
      <w:r w:rsidR="000265C3">
        <w:rPr>
          <w:rFonts w:ascii="Calibri" w:eastAsia="Calibri" w:hAnsi="Calibri" w:cs="Calibri"/>
        </w:rPr>
        <w:t xml:space="preserve"> in Banks County</w:t>
      </w:r>
      <w:r>
        <w:rPr>
          <w:rFonts w:ascii="Calibri" w:eastAsia="Calibri" w:hAnsi="Calibri" w:cs="Calibri"/>
        </w:rPr>
        <w:t xml:space="preserve"> that </w:t>
      </w:r>
      <w:r w:rsidR="00352AEB">
        <w:rPr>
          <w:rFonts w:ascii="Calibri" w:eastAsia="Calibri" w:hAnsi="Calibri" w:cs="Calibri"/>
        </w:rPr>
        <w:t xml:space="preserve">currently </w:t>
      </w:r>
      <w:r>
        <w:rPr>
          <w:rFonts w:ascii="Calibri" w:eastAsia="Calibri" w:hAnsi="Calibri" w:cs="Calibri"/>
        </w:rPr>
        <w:t>ha</w:t>
      </w:r>
      <w:r w:rsidR="00FF7EE2"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</w:rPr>
        <w:t>the ad voleram tax</w:t>
      </w:r>
      <w:r w:rsidR="00FF7EE2">
        <w:rPr>
          <w:rFonts w:ascii="Calibri" w:eastAsia="Calibri" w:hAnsi="Calibri" w:cs="Calibri"/>
        </w:rPr>
        <w:t xml:space="preserve"> which were</w:t>
      </w:r>
      <w:r>
        <w:rPr>
          <w:rFonts w:ascii="Calibri" w:eastAsia="Calibri" w:hAnsi="Calibri" w:cs="Calibri"/>
        </w:rPr>
        <w:t xml:space="preserve"> Maysville and Baldwin. If approved by voters, the 1% sales tax w</w:t>
      </w:r>
      <w:r w:rsidR="00F650D3">
        <w:rPr>
          <w:rFonts w:ascii="Calibri" w:eastAsia="Calibri" w:hAnsi="Calibri" w:cs="Calibri"/>
        </w:rPr>
        <w:t>ould</w:t>
      </w:r>
      <w:r>
        <w:rPr>
          <w:rFonts w:ascii="Calibri" w:eastAsia="Calibri" w:hAnsi="Calibri" w:cs="Calibri"/>
        </w:rPr>
        <w:t xml:space="preserve"> be used to rollback property tax. </w:t>
      </w:r>
    </w:p>
    <w:p w:rsidR="00352AEB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Maysville ha</w:t>
      </w:r>
      <w:r w:rsidR="00E853B4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</w:t>
      </w:r>
      <w:bookmarkStart w:id="6" w:name="_Hlk209437486"/>
      <w:r>
        <w:rPr>
          <w:rFonts w:ascii="Calibri" w:eastAsia="Calibri" w:hAnsi="Calibri" w:cs="Calibri"/>
        </w:rPr>
        <w:t>approx</w:t>
      </w:r>
      <w:r w:rsidR="00D17AE3">
        <w:rPr>
          <w:rFonts w:ascii="Calibri" w:eastAsia="Calibri" w:hAnsi="Calibri" w:cs="Calibri"/>
        </w:rPr>
        <w:t>imately</w:t>
      </w:r>
      <w:bookmarkEnd w:id="6"/>
      <w:r>
        <w:rPr>
          <w:rFonts w:ascii="Calibri" w:eastAsia="Calibri" w:hAnsi="Calibri" w:cs="Calibri"/>
        </w:rPr>
        <w:t xml:space="preserve"> 1,000 residences in Banks County</w:t>
      </w:r>
      <w:r w:rsidR="00352AEB">
        <w:rPr>
          <w:rFonts w:ascii="Calibri" w:eastAsia="Calibri" w:hAnsi="Calibri" w:cs="Calibri"/>
        </w:rPr>
        <w:t xml:space="preserve"> and would estimate $30,000 taken in property tax this year. </w:t>
      </w:r>
      <w:r>
        <w:rPr>
          <w:rFonts w:ascii="Calibri" w:eastAsia="Calibri" w:hAnsi="Calibri" w:cs="Calibri"/>
        </w:rPr>
        <w:t>Baldwin ha</w:t>
      </w:r>
      <w:r w:rsidR="00E853B4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</w:t>
      </w:r>
      <w:r w:rsidR="00E853B4" w:rsidRPr="00E853B4">
        <w:rPr>
          <w:rFonts w:ascii="Calibri" w:eastAsia="Calibri" w:hAnsi="Calibri" w:cs="Calibri"/>
        </w:rPr>
        <w:t xml:space="preserve">approximately </w:t>
      </w:r>
      <w:r>
        <w:rPr>
          <w:rFonts w:ascii="Calibri" w:eastAsia="Calibri" w:hAnsi="Calibri" w:cs="Calibri"/>
        </w:rPr>
        <w:t>700 residences in Banks County</w:t>
      </w:r>
      <w:r w:rsidR="00352AEB">
        <w:rPr>
          <w:rFonts w:ascii="Calibri" w:eastAsia="Calibri" w:hAnsi="Calibri" w:cs="Calibri"/>
        </w:rPr>
        <w:t xml:space="preserve"> however they</w:t>
      </w:r>
      <w:r>
        <w:rPr>
          <w:rFonts w:ascii="Calibri" w:eastAsia="Calibri" w:hAnsi="Calibri" w:cs="Calibri"/>
        </w:rPr>
        <w:t xml:space="preserve"> ha</w:t>
      </w:r>
      <w:r w:rsidR="00352AEB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a higher ad</w:t>
      </w:r>
      <w:r w:rsidR="00F650D3"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 xml:space="preserve">voleram tax. They would take in approximately </w:t>
      </w:r>
      <w:r w:rsidR="00F650D3">
        <w:rPr>
          <w:rFonts w:ascii="Calibri" w:eastAsia="Calibri" w:hAnsi="Calibri" w:cs="Calibri"/>
        </w:rPr>
        <w:t>$</w:t>
      </w:r>
      <w:r>
        <w:rPr>
          <w:rFonts w:ascii="Calibri" w:eastAsia="Calibri" w:hAnsi="Calibri" w:cs="Calibri"/>
        </w:rPr>
        <w:t>235,000</w:t>
      </w:r>
      <w:r w:rsidR="00B7427E">
        <w:rPr>
          <w:rFonts w:ascii="Calibri" w:eastAsia="Calibri" w:hAnsi="Calibri" w:cs="Calibri"/>
        </w:rPr>
        <w:t xml:space="preserve"> in this year.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Maysville has agreed </w:t>
      </w:r>
      <w:r w:rsidR="001A2AD7">
        <w:rPr>
          <w:rFonts w:ascii="Calibri" w:eastAsia="Calibri" w:hAnsi="Calibri" w:cs="Calibri"/>
        </w:rPr>
        <w:t>and signed the IGA but as of now</w:t>
      </w:r>
      <w:r>
        <w:rPr>
          <w:rFonts w:ascii="Calibri" w:eastAsia="Calibri" w:hAnsi="Calibri" w:cs="Calibri"/>
        </w:rPr>
        <w:t xml:space="preserve"> Baldwin </w:t>
      </w:r>
      <w:r w:rsidR="00F650D3">
        <w:rPr>
          <w:rFonts w:ascii="Calibri" w:eastAsia="Calibri" w:hAnsi="Calibri" w:cs="Calibri"/>
        </w:rPr>
        <w:t>does not</w:t>
      </w:r>
      <w:r>
        <w:rPr>
          <w:rFonts w:ascii="Calibri" w:eastAsia="Calibri" w:hAnsi="Calibri" w:cs="Calibri"/>
        </w:rPr>
        <w:t xml:space="preserve"> want a cap on how much </w:t>
      </w:r>
      <w:r w:rsidR="001A2AD7">
        <w:rPr>
          <w:rFonts w:ascii="Calibri" w:eastAsia="Calibri" w:hAnsi="Calibri" w:cs="Calibri"/>
        </w:rPr>
        <w:t xml:space="preserve">money </w:t>
      </w:r>
      <w:r>
        <w:rPr>
          <w:rFonts w:ascii="Calibri" w:eastAsia="Calibri" w:hAnsi="Calibri" w:cs="Calibri"/>
        </w:rPr>
        <w:t>they c</w:t>
      </w:r>
      <w:r w:rsidR="003D76EE">
        <w:rPr>
          <w:rFonts w:ascii="Calibri" w:eastAsia="Calibri" w:hAnsi="Calibri" w:cs="Calibri"/>
        </w:rPr>
        <w:t>ould</w:t>
      </w:r>
      <w:r>
        <w:rPr>
          <w:rFonts w:ascii="Calibri" w:eastAsia="Calibri" w:hAnsi="Calibri" w:cs="Calibri"/>
        </w:rPr>
        <w:t xml:space="preserve"> take in.</w:t>
      </w:r>
    </w:p>
    <w:p w:rsidR="00E06CD2" w:rsidRDefault="00D17AE3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Attorney Pachuta said </w:t>
      </w:r>
      <w:r w:rsidR="00364388">
        <w:rPr>
          <w:rFonts w:ascii="Calibri" w:eastAsia="Calibri" w:hAnsi="Calibri" w:cs="Calibri"/>
        </w:rPr>
        <w:t>the County could still go ahead</w:t>
      </w:r>
      <w:r>
        <w:rPr>
          <w:rFonts w:ascii="Calibri" w:eastAsia="Calibri" w:hAnsi="Calibri" w:cs="Calibri"/>
        </w:rPr>
        <w:t xml:space="preserve"> with the IGA</w:t>
      </w:r>
      <w:r w:rsidR="00364388">
        <w:rPr>
          <w:rFonts w:ascii="Calibri" w:eastAsia="Calibri" w:hAnsi="Calibri" w:cs="Calibri"/>
        </w:rPr>
        <w:t xml:space="preserve"> with just </w:t>
      </w:r>
      <w:r>
        <w:rPr>
          <w:rFonts w:ascii="Calibri" w:eastAsia="Calibri" w:hAnsi="Calibri" w:cs="Calibri"/>
        </w:rPr>
        <w:t xml:space="preserve">the City of </w:t>
      </w:r>
      <w:r w:rsidR="00364388">
        <w:rPr>
          <w:rFonts w:ascii="Calibri" w:eastAsia="Calibri" w:hAnsi="Calibri" w:cs="Calibri"/>
        </w:rPr>
        <w:t xml:space="preserve">Maysville signing.  </w:t>
      </w:r>
      <w:r>
        <w:rPr>
          <w:rFonts w:ascii="Calibri" w:eastAsia="Calibri" w:hAnsi="Calibri" w:cs="Calibri"/>
        </w:rPr>
        <w:t>Now the o</w:t>
      </w:r>
      <w:r w:rsidR="00364388">
        <w:rPr>
          <w:rFonts w:ascii="Calibri" w:eastAsia="Calibri" w:hAnsi="Calibri" w:cs="Calibri"/>
        </w:rPr>
        <w:t>nly option for Baldwin would be to accept the cap or to not be part of the FLOST agreement. 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Commissioner Ausburn asked if voters approved when would </w:t>
      </w:r>
      <w:r w:rsidR="00B171AC">
        <w:rPr>
          <w:rFonts w:ascii="Calibri" w:eastAsia="Calibri" w:hAnsi="Calibri" w:cs="Calibri"/>
        </w:rPr>
        <w:t xml:space="preserve">it </w:t>
      </w:r>
      <w:r>
        <w:rPr>
          <w:rFonts w:ascii="Calibri" w:eastAsia="Calibri" w:hAnsi="Calibri" w:cs="Calibri"/>
        </w:rPr>
        <w:t xml:space="preserve">go into effect. </w:t>
      </w:r>
      <w:r w:rsidR="00D17AE3">
        <w:rPr>
          <w:rFonts w:ascii="Calibri" w:eastAsia="Calibri" w:hAnsi="Calibri" w:cs="Calibri"/>
        </w:rPr>
        <w:t xml:space="preserve">Attorney Pachuta </w:t>
      </w:r>
      <w:r>
        <w:rPr>
          <w:rFonts w:ascii="Calibri" w:eastAsia="Calibri" w:hAnsi="Calibri" w:cs="Calibri"/>
        </w:rPr>
        <w:t>stated it will go into effect January 1st, 2026.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give the Chairman the authority to sign the agreement</w:t>
      </w:r>
      <w:r w:rsidR="00926DC3">
        <w:rPr>
          <w:rFonts w:ascii="Calibri" w:eastAsia="Calibri" w:hAnsi="Calibri" w:cs="Calibri"/>
        </w:rPr>
        <w:t>.</w:t>
      </w:r>
    </w:p>
    <w:p w:rsidR="00913580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Commissioner Ausburn, Seconded by Vice Chairman Maxwell.</w:t>
      </w:r>
      <w:r>
        <w:rPr>
          <w:rFonts w:ascii="Calibri" w:eastAsia="Calibri" w:hAnsi="Calibri" w:cs="Calibri"/>
        </w:rPr>
        <w:br/>
        <w:t>Voting Yea: Chairman Griffith, Vice Chairman Maxwell, Commissioner Ausburn, Commissioner Garrison</w:t>
      </w:r>
      <w:r w:rsidR="00D17AE3">
        <w:rPr>
          <w:rFonts w:ascii="Calibri" w:eastAsia="Calibri" w:hAnsi="Calibri" w:cs="Calibri"/>
        </w:rPr>
        <w:t xml:space="preserve"> </w:t>
      </w:r>
      <w:r w:rsidR="00913580" w:rsidRPr="000318C2">
        <w:rPr>
          <w:rFonts w:ascii="Calibri" w:eastAsia="Calibri" w:hAnsi="Calibri" w:cs="Calibri"/>
        </w:rPr>
        <w:t>Vote: 4:0</w:t>
      </w:r>
    </w:p>
    <w:p w:rsidR="00926DC3" w:rsidRDefault="00913580" w:rsidP="006D7FBF">
      <w:pPr>
        <w:pStyle w:val="NoSpacing"/>
        <w:ind w:left="1224"/>
      </w:pPr>
      <w:r w:rsidRPr="000318C2">
        <w:t>All yea votes and the motion passed.</w:t>
      </w:r>
    </w:p>
    <w:p w:rsidR="006D7FBF" w:rsidRDefault="006D7FBF" w:rsidP="006D7FBF">
      <w:pPr>
        <w:spacing w:before="120" w:after="2"/>
        <w:ind w:left="1224"/>
        <w:rPr>
          <w:rFonts w:ascii="Calibri" w:eastAsia="Calibri" w:hAnsi="Calibri" w:cs="Calibri"/>
        </w:rPr>
      </w:pPr>
      <w:r w:rsidRPr="00DA45B7">
        <w:rPr>
          <w:b/>
          <w:bCs/>
          <w:sz w:val="18"/>
          <w:szCs w:val="18"/>
          <w:highlight w:val="yellow"/>
        </w:rPr>
        <w:t xml:space="preserve">(Copy of </w:t>
      </w:r>
      <w:r>
        <w:rPr>
          <w:b/>
          <w:bCs/>
          <w:sz w:val="18"/>
          <w:szCs w:val="18"/>
          <w:highlight w:val="yellow"/>
        </w:rPr>
        <w:t>Contract</w:t>
      </w:r>
      <w:r w:rsidRPr="00DA45B7">
        <w:rPr>
          <w:b/>
          <w:bCs/>
          <w:sz w:val="18"/>
          <w:szCs w:val="18"/>
          <w:highlight w:val="yellow"/>
        </w:rPr>
        <w:t xml:space="preserve"> filed in Attachment to Minute Book 11-2)</w:t>
      </w:r>
    </w:p>
    <w:p w:rsidR="00E06CD2" w:rsidRPr="00C06978" w:rsidRDefault="00364388" w:rsidP="0055798C">
      <w:pPr>
        <w:spacing w:before="120" w:after="2"/>
        <w:ind w:left="1224" w:hanging="432"/>
        <w:rPr>
          <w:rFonts w:ascii="Calibri" w:eastAsia="Calibri" w:hAnsi="Calibri" w:cs="Calibri"/>
          <w:b/>
          <w:bCs/>
        </w:rPr>
      </w:pPr>
      <w:r w:rsidRPr="00C06978">
        <w:rPr>
          <w:rFonts w:ascii="Calibri" w:eastAsia="Calibri" w:hAnsi="Calibri" w:cs="Calibri"/>
          <w:b/>
          <w:bCs/>
        </w:rPr>
        <w:t>b.</w:t>
      </w:r>
      <w:r w:rsidRPr="00C06978">
        <w:rPr>
          <w:rFonts w:ascii="Calibri" w:eastAsia="Calibri" w:hAnsi="Calibri" w:cs="Calibri"/>
          <w:b/>
          <w:bCs/>
        </w:rPr>
        <w:tab/>
        <w:t>Windstream Connection</w:t>
      </w:r>
    </w:p>
    <w:p w:rsidR="00E06CD2" w:rsidRDefault="00926DC3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Chairman Griffith stated </w:t>
      </w:r>
      <w:r w:rsidR="00364388">
        <w:rPr>
          <w:rFonts w:ascii="Calibri" w:eastAsia="Calibri" w:hAnsi="Calibri" w:cs="Calibri"/>
        </w:rPr>
        <w:t xml:space="preserve">Windstream will update the bandwidth from 50MB to 1,000 MB system. 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Vice Chairman Maxwell wanted to clarify it was for </w:t>
      </w:r>
      <w:r w:rsidR="00BE298E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36-month contract. Chairman Griffith </w:t>
      </w:r>
      <w:r w:rsidR="00416746">
        <w:rPr>
          <w:rFonts w:ascii="Calibri" w:eastAsia="Calibri" w:hAnsi="Calibri" w:cs="Calibri"/>
        </w:rPr>
        <w:t xml:space="preserve">stated </w:t>
      </w:r>
      <w:r>
        <w:rPr>
          <w:rFonts w:ascii="Calibri" w:eastAsia="Calibri" w:hAnsi="Calibri" w:cs="Calibri"/>
        </w:rPr>
        <w:t>yes. 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</w:t>
      </w:r>
      <w:r w:rsidR="00527D30">
        <w:rPr>
          <w:rFonts w:ascii="Calibri" w:eastAsia="Calibri" w:hAnsi="Calibri" w:cs="Calibri"/>
        </w:rPr>
        <w:t xml:space="preserve"> allow Chairman Griffith</w:t>
      </w:r>
      <w:r>
        <w:rPr>
          <w:rFonts w:ascii="Calibri" w:eastAsia="Calibri" w:hAnsi="Calibri" w:cs="Calibri"/>
        </w:rPr>
        <w:t xml:space="preserve"> </w:t>
      </w:r>
      <w:r w:rsidR="00527D30">
        <w:rPr>
          <w:rFonts w:ascii="Calibri" w:eastAsia="Calibri" w:hAnsi="Calibri" w:cs="Calibri"/>
        </w:rPr>
        <w:t>to s</w:t>
      </w:r>
      <w:r>
        <w:rPr>
          <w:rFonts w:ascii="Calibri" w:eastAsia="Calibri" w:hAnsi="Calibri" w:cs="Calibri"/>
        </w:rPr>
        <w:t>ign the Windstream Connection Agreement</w:t>
      </w:r>
    </w:p>
    <w:p w:rsidR="00324986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Commissioner Ausburn, Seconded by Vice Chairman Maxwell.</w:t>
      </w:r>
      <w:r>
        <w:rPr>
          <w:rFonts w:ascii="Calibri" w:eastAsia="Calibri" w:hAnsi="Calibri" w:cs="Calibri"/>
        </w:rPr>
        <w:br/>
        <w:t>Voting Yea: Chairman Griffith, Vice Chairman Maxwell, Commissioner Ausburn, Commissioner</w:t>
      </w:r>
      <w:r w:rsidR="001E47D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Garrison</w:t>
      </w:r>
      <w:r w:rsidR="00BE298E">
        <w:rPr>
          <w:rFonts w:ascii="Calibri" w:eastAsia="Calibri" w:hAnsi="Calibri" w:cs="Calibri"/>
        </w:rPr>
        <w:t xml:space="preserve"> </w:t>
      </w:r>
      <w:r w:rsidR="00324986" w:rsidRPr="000318C2">
        <w:rPr>
          <w:rFonts w:ascii="Calibri" w:eastAsia="Calibri" w:hAnsi="Calibri" w:cs="Calibri"/>
        </w:rPr>
        <w:t>Vote: 4:0</w:t>
      </w:r>
    </w:p>
    <w:p w:rsidR="00E06CD2" w:rsidRDefault="00324986" w:rsidP="0055798C">
      <w:pPr>
        <w:pStyle w:val="NoSpacing"/>
        <w:ind w:left="1224"/>
      </w:pPr>
      <w:r w:rsidRPr="000318C2">
        <w:t>All yea votes and the motion passed.</w:t>
      </w:r>
    </w:p>
    <w:p w:rsidR="00D562F2" w:rsidRDefault="00D562F2" w:rsidP="00D562F2">
      <w:pPr>
        <w:spacing w:before="120" w:after="2"/>
        <w:ind w:left="1224"/>
        <w:rPr>
          <w:rFonts w:ascii="Calibri" w:eastAsia="Calibri" w:hAnsi="Calibri" w:cs="Calibri"/>
        </w:rPr>
      </w:pPr>
      <w:r w:rsidRPr="00DA45B7">
        <w:rPr>
          <w:b/>
          <w:bCs/>
          <w:sz w:val="18"/>
          <w:szCs w:val="18"/>
          <w:highlight w:val="yellow"/>
        </w:rPr>
        <w:t xml:space="preserve">(Copy of </w:t>
      </w:r>
      <w:r>
        <w:rPr>
          <w:b/>
          <w:bCs/>
          <w:sz w:val="18"/>
          <w:szCs w:val="18"/>
          <w:highlight w:val="yellow"/>
        </w:rPr>
        <w:t>Contract</w:t>
      </w:r>
      <w:r w:rsidRPr="00DA45B7">
        <w:rPr>
          <w:b/>
          <w:bCs/>
          <w:sz w:val="18"/>
          <w:szCs w:val="18"/>
          <w:highlight w:val="yellow"/>
        </w:rPr>
        <w:t xml:space="preserve"> filed in Attachment to Minute Book 11-2)</w:t>
      </w:r>
    </w:p>
    <w:p w:rsidR="00E06CD2" w:rsidRPr="00C06978" w:rsidRDefault="00364388" w:rsidP="0055798C">
      <w:pPr>
        <w:spacing w:before="120" w:after="2"/>
        <w:ind w:left="1224" w:hanging="432"/>
        <w:rPr>
          <w:rFonts w:ascii="Calibri" w:eastAsia="Calibri" w:hAnsi="Calibri" w:cs="Calibri"/>
          <w:b/>
          <w:bCs/>
        </w:rPr>
      </w:pPr>
      <w:r w:rsidRPr="00C06978">
        <w:rPr>
          <w:rFonts w:ascii="Calibri" w:eastAsia="Calibri" w:hAnsi="Calibri" w:cs="Calibri"/>
          <w:b/>
          <w:bCs/>
        </w:rPr>
        <w:t>c.</w:t>
      </w:r>
      <w:r w:rsidRPr="00C06978">
        <w:rPr>
          <w:rFonts w:ascii="Calibri" w:eastAsia="Calibri" w:hAnsi="Calibri" w:cs="Calibri"/>
          <w:b/>
          <w:bCs/>
        </w:rPr>
        <w:tab/>
        <w:t>Senior Center: Verida</w:t>
      </w:r>
    </w:p>
    <w:p w:rsidR="00E06CD2" w:rsidRDefault="00926DC3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Chairman Griffith stated </w:t>
      </w:r>
      <w:r w:rsidR="00364388">
        <w:rPr>
          <w:rFonts w:ascii="Calibri" w:eastAsia="Calibri" w:hAnsi="Calibri" w:cs="Calibri"/>
        </w:rPr>
        <w:t xml:space="preserve">Verida is the transportation system for the Senior Center. The agreement has been checked by the </w:t>
      </w:r>
      <w:r w:rsidR="00594D9A">
        <w:rPr>
          <w:rFonts w:ascii="Calibri" w:eastAsia="Calibri" w:hAnsi="Calibri" w:cs="Calibri"/>
        </w:rPr>
        <w:t>Attorney</w:t>
      </w:r>
      <w:r w:rsidR="00364388">
        <w:rPr>
          <w:rFonts w:ascii="Calibri" w:eastAsia="Calibri" w:hAnsi="Calibri" w:cs="Calibri"/>
        </w:rPr>
        <w:t xml:space="preserve"> Pachuta.</w:t>
      </w:r>
    </w:p>
    <w:p w:rsidR="00416746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allow Chairman Griffith to sign the Verida Contract.</w:t>
      </w:r>
    </w:p>
    <w:p w:rsidR="001E47D8" w:rsidRPr="00416746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lastRenderedPageBreak/>
        <w:t>Motion made by Vice Chairman Maxwell, Seconded by Commissioner Garrison.</w:t>
      </w:r>
      <w:r>
        <w:br/>
        <w:t>Voting Yea: Chairman Griffith, Vice Chairman Maxwell, Commissioner Ausburn, Commissioner Garrison</w:t>
      </w:r>
    </w:p>
    <w:p w:rsidR="00324986" w:rsidRDefault="00324986" w:rsidP="0055798C">
      <w:pPr>
        <w:pStyle w:val="NoSpacing"/>
        <w:ind w:left="1224"/>
      </w:pPr>
      <w:r w:rsidRPr="000318C2">
        <w:t>Vote: 4:0</w:t>
      </w:r>
    </w:p>
    <w:p w:rsidR="00324986" w:rsidRDefault="00324986" w:rsidP="0055798C">
      <w:pPr>
        <w:pStyle w:val="NoSpacing"/>
        <w:ind w:left="1224"/>
      </w:pPr>
      <w:r w:rsidRPr="000318C2">
        <w:t>All yea votes and the motion passed.</w:t>
      </w:r>
    </w:p>
    <w:p w:rsidR="00602445" w:rsidRDefault="00602445" w:rsidP="0055798C">
      <w:pPr>
        <w:pStyle w:val="NoSpacing"/>
        <w:ind w:left="1224"/>
      </w:pPr>
      <w:r w:rsidRPr="00602445">
        <w:rPr>
          <w:highlight w:val="yellow"/>
        </w:rPr>
        <w:t>(copy)</w:t>
      </w:r>
    </w:p>
    <w:p w:rsidR="00E06CD2" w:rsidRPr="00C06978" w:rsidRDefault="00364388" w:rsidP="0055798C">
      <w:pPr>
        <w:spacing w:before="120" w:after="2"/>
        <w:ind w:left="1224" w:hanging="432"/>
        <w:rPr>
          <w:rFonts w:ascii="Calibri" w:eastAsia="Calibri" w:hAnsi="Calibri" w:cs="Calibri"/>
          <w:b/>
          <w:bCs/>
        </w:rPr>
      </w:pPr>
      <w:r w:rsidRPr="00C06978">
        <w:rPr>
          <w:rFonts w:ascii="Calibri" w:eastAsia="Calibri" w:hAnsi="Calibri" w:cs="Calibri"/>
          <w:b/>
          <w:bCs/>
        </w:rPr>
        <w:t>d.</w:t>
      </w:r>
      <w:r w:rsidRPr="00C06978">
        <w:rPr>
          <w:rFonts w:ascii="Calibri" w:eastAsia="Calibri" w:hAnsi="Calibri" w:cs="Calibri"/>
          <w:b/>
          <w:bCs/>
        </w:rPr>
        <w:tab/>
        <w:t>Town of Homer Elections IGA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Attorney Pachuta stated this was a standard IGA between cities and counties. The county would provide the services for City of Homer election</w:t>
      </w:r>
      <w:r w:rsidR="00433EEF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and the county staff would be conducting the city elections.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There would be no charge if the city elections </w:t>
      </w:r>
      <w:r w:rsidR="0077650E">
        <w:rPr>
          <w:rFonts w:ascii="Calibri" w:eastAsia="Calibri" w:hAnsi="Calibri" w:cs="Calibri"/>
        </w:rPr>
        <w:t>were</w:t>
      </w:r>
      <w:r w:rsidR="00916CF6">
        <w:rPr>
          <w:rFonts w:ascii="Calibri" w:eastAsia="Calibri" w:hAnsi="Calibri" w:cs="Calibri"/>
        </w:rPr>
        <w:t xml:space="preserve"> held with</w:t>
      </w:r>
      <w:r>
        <w:rPr>
          <w:rFonts w:ascii="Calibri" w:eastAsia="Calibri" w:hAnsi="Calibri" w:cs="Calibri"/>
        </w:rPr>
        <w:t xml:space="preserve"> Federal </w:t>
      </w:r>
      <w:r w:rsidR="00433EEF"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</w:rPr>
        <w:t xml:space="preserve">State elections.  </w:t>
      </w:r>
      <w:r w:rsidR="00916CF6">
        <w:rPr>
          <w:rFonts w:ascii="Calibri" w:eastAsia="Calibri" w:hAnsi="Calibri" w:cs="Calibri"/>
        </w:rPr>
        <w:t>But i</w:t>
      </w:r>
      <w:r>
        <w:rPr>
          <w:rFonts w:ascii="Calibri" w:eastAsia="Calibri" w:hAnsi="Calibri" w:cs="Calibri"/>
        </w:rPr>
        <w:t xml:space="preserve">f it </w:t>
      </w:r>
      <w:r w:rsidR="0077650E"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</w:rPr>
        <w:t xml:space="preserve"> just a city election, then the city would reimburse the county for the cost.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Chairman Griffith state</w:t>
      </w:r>
      <w:r w:rsidR="00433EEF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this process was currently being done but the signing of the IGA would make it official. 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Motion to allow </w:t>
      </w:r>
      <w:r w:rsidR="00916CF6">
        <w:rPr>
          <w:rFonts w:ascii="Calibri" w:eastAsia="Calibri" w:hAnsi="Calibri" w:cs="Calibri"/>
        </w:rPr>
        <w:t>the Chairman to approve and</w:t>
      </w:r>
      <w:r>
        <w:rPr>
          <w:rFonts w:ascii="Calibri" w:eastAsia="Calibri" w:hAnsi="Calibri" w:cs="Calibri"/>
        </w:rPr>
        <w:t xml:space="preserve"> to sign the IGA for the Town of Homer elections</w:t>
      </w:r>
      <w:r w:rsidR="00D253B5">
        <w:rPr>
          <w:rFonts w:ascii="Calibri" w:eastAsia="Calibri" w:hAnsi="Calibri" w:cs="Calibri"/>
        </w:rPr>
        <w:t>.</w:t>
      </w:r>
    </w:p>
    <w:p w:rsidR="00324986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Commissioner Ausburn, Seconded by Vice Chairman Maxwell.</w:t>
      </w:r>
      <w:r>
        <w:rPr>
          <w:rFonts w:ascii="Calibri" w:eastAsia="Calibri" w:hAnsi="Calibri" w:cs="Calibri"/>
        </w:rPr>
        <w:br/>
        <w:t>Voting Yea: Chairman Griffith, Vice Chairman Maxwell, Commissioner Ausburn, Commissioner Garrison</w:t>
      </w:r>
      <w:r w:rsidR="00C9649B">
        <w:rPr>
          <w:rFonts w:ascii="Calibri" w:eastAsia="Calibri" w:hAnsi="Calibri" w:cs="Calibri"/>
        </w:rPr>
        <w:t xml:space="preserve"> </w:t>
      </w:r>
      <w:r w:rsidR="00324986" w:rsidRPr="000318C2">
        <w:rPr>
          <w:rFonts w:ascii="Calibri" w:eastAsia="Calibri" w:hAnsi="Calibri" w:cs="Calibri"/>
        </w:rPr>
        <w:t>Vote: 4:0</w:t>
      </w:r>
    </w:p>
    <w:p w:rsidR="00602445" w:rsidRDefault="00324986" w:rsidP="0055798C">
      <w:pPr>
        <w:pStyle w:val="NoSpacing"/>
        <w:ind w:left="1224"/>
      </w:pPr>
      <w:r w:rsidRPr="000318C2">
        <w:t>All yea votes and the motion passed.</w:t>
      </w:r>
    </w:p>
    <w:p w:rsidR="0046766E" w:rsidRDefault="0046766E" w:rsidP="0046766E">
      <w:pPr>
        <w:spacing w:before="120" w:after="2"/>
        <w:ind w:left="1224"/>
        <w:rPr>
          <w:rFonts w:ascii="Calibri" w:eastAsia="Calibri" w:hAnsi="Calibri" w:cs="Calibri"/>
        </w:rPr>
      </w:pPr>
      <w:r w:rsidRPr="00DA45B7">
        <w:rPr>
          <w:b/>
          <w:bCs/>
          <w:sz w:val="18"/>
          <w:szCs w:val="18"/>
          <w:highlight w:val="yellow"/>
        </w:rPr>
        <w:t xml:space="preserve">(Copy of </w:t>
      </w:r>
      <w:r>
        <w:rPr>
          <w:b/>
          <w:bCs/>
          <w:sz w:val="18"/>
          <w:szCs w:val="18"/>
          <w:highlight w:val="yellow"/>
        </w:rPr>
        <w:t>Contract</w:t>
      </w:r>
      <w:r w:rsidRPr="00DA45B7">
        <w:rPr>
          <w:b/>
          <w:bCs/>
          <w:sz w:val="18"/>
          <w:szCs w:val="18"/>
          <w:highlight w:val="yellow"/>
        </w:rPr>
        <w:t xml:space="preserve"> filed in Attachment to Minute Book 11-2)</w:t>
      </w:r>
    </w:p>
    <w:p w:rsidR="00E06CD2" w:rsidRPr="00602445" w:rsidRDefault="00364388" w:rsidP="0055798C">
      <w:pPr>
        <w:pStyle w:val="NoSpacing"/>
        <w:ind w:left="792"/>
      </w:pPr>
      <w:r w:rsidRPr="00C06978">
        <w:rPr>
          <w:rFonts w:ascii="Calibri" w:eastAsia="Calibri" w:hAnsi="Calibri" w:cs="Calibri"/>
          <w:b/>
          <w:bCs/>
        </w:rPr>
        <w:t>e.</w:t>
      </w:r>
      <w:r w:rsidRPr="00C06978">
        <w:rPr>
          <w:rFonts w:ascii="Calibri" w:eastAsia="Calibri" w:hAnsi="Calibri" w:cs="Calibri"/>
          <w:b/>
          <w:bCs/>
        </w:rPr>
        <w:tab/>
        <w:t>Opioid Settlement: Sandoz/Perdue/Alvogen et al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Attorney Pachuta recommended for the Commissioners to sign the settlement. She stated the amount of the settlement would depend on how many jurisdictions signed the Opioid Settlement Agreement. </w:t>
      </w:r>
      <w:r w:rsidR="00FB1725"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</w:rPr>
        <w:t xml:space="preserve"> the amount would be known at the start of 2026.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execute the agreement for settlement.</w:t>
      </w:r>
    </w:p>
    <w:p w:rsidR="00324986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Commissioner Ausburn, Seconded by Vice Chairman Maxwell.</w:t>
      </w:r>
      <w:r>
        <w:rPr>
          <w:rFonts w:ascii="Calibri" w:eastAsia="Calibri" w:hAnsi="Calibri" w:cs="Calibri"/>
        </w:rPr>
        <w:br/>
        <w:t>Voting Yea: Chairman Griffith, Vice Chairman Maxwell, Commissioner Ausburn, Commissioner Garrison.</w:t>
      </w:r>
      <w:r w:rsidR="00BD4E3E">
        <w:rPr>
          <w:rFonts w:ascii="Calibri" w:eastAsia="Calibri" w:hAnsi="Calibri" w:cs="Calibri"/>
        </w:rPr>
        <w:t xml:space="preserve"> </w:t>
      </w:r>
      <w:r w:rsidR="00324986" w:rsidRPr="000318C2">
        <w:rPr>
          <w:rFonts w:ascii="Calibri" w:eastAsia="Calibri" w:hAnsi="Calibri" w:cs="Calibri"/>
        </w:rPr>
        <w:t>Vote: 4:0</w:t>
      </w:r>
    </w:p>
    <w:p w:rsidR="00E06CD2" w:rsidRDefault="00324986" w:rsidP="0055798C">
      <w:pPr>
        <w:pStyle w:val="NoSpacing"/>
        <w:ind w:left="1224"/>
      </w:pPr>
      <w:r w:rsidRPr="000318C2">
        <w:t>All yea votes and the motion passed.</w:t>
      </w:r>
    </w:p>
    <w:p w:rsidR="00C55AAA" w:rsidRDefault="00C55AAA" w:rsidP="00C55AAA">
      <w:pPr>
        <w:spacing w:before="120" w:after="2"/>
        <w:ind w:left="1224"/>
        <w:rPr>
          <w:rFonts w:ascii="Calibri" w:eastAsia="Calibri" w:hAnsi="Calibri" w:cs="Calibri"/>
        </w:rPr>
      </w:pPr>
      <w:r w:rsidRPr="00DA45B7">
        <w:rPr>
          <w:b/>
          <w:bCs/>
          <w:sz w:val="18"/>
          <w:szCs w:val="18"/>
          <w:highlight w:val="yellow"/>
        </w:rPr>
        <w:t xml:space="preserve">(Copy of </w:t>
      </w:r>
      <w:r>
        <w:rPr>
          <w:b/>
          <w:bCs/>
          <w:sz w:val="18"/>
          <w:szCs w:val="18"/>
          <w:highlight w:val="yellow"/>
        </w:rPr>
        <w:t>Contract</w:t>
      </w:r>
      <w:r w:rsidRPr="00DA45B7">
        <w:rPr>
          <w:b/>
          <w:bCs/>
          <w:sz w:val="18"/>
          <w:szCs w:val="18"/>
          <w:highlight w:val="yellow"/>
        </w:rPr>
        <w:t xml:space="preserve"> filed in Attachment to Minute Book 11-2)</w:t>
      </w:r>
    </w:p>
    <w:p w:rsidR="00E06CD2" w:rsidRDefault="00364388" w:rsidP="0055798C">
      <w:pPr>
        <w:spacing w:before="120" w:after="2"/>
        <w:ind w:left="79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12.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BOARDS &amp; AUTHORITIES:</w:t>
      </w:r>
    </w:p>
    <w:p w:rsidR="00E06CD2" w:rsidRPr="001E47D8" w:rsidRDefault="00364388" w:rsidP="0055798C">
      <w:pPr>
        <w:spacing w:before="120" w:after="2"/>
        <w:ind w:left="1224" w:hanging="432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</w:rPr>
        <w:tab/>
      </w:r>
      <w:bookmarkStart w:id="7" w:name="_Hlk208847569"/>
      <w:r w:rsidRPr="001E47D8">
        <w:rPr>
          <w:rFonts w:ascii="Calibri" w:eastAsia="Calibri" w:hAnsi="Calibri" w:cs="Calibri"/>
          <w:b/>
          <w:bCs/>
        </w:rPr>
        <w:t>Board of Tax Assessors - to finish the unexpired term of Jerrold Parks to end 12/31/2030</w:t>
      </w:r>
    </w:p>
    <w:bookmarkEnd w:id="7"/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Item removed from Agenda</w:t>
      </w:r>
    </w:p>
    <w:p w:rsidR="00E06CD2" w:rsidRDefault="00364388" w:rsidP="0055798C">
      <w:pPr>
        <w:spacing w:before="120" w:after="2"/>
        <w:ind w:left="1224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b.</w:t>
      </w:r>
      <w:r>
        <w:rPr>
          <w:rFonts w:ascii="Calibri" w:eastAsia="Calibri" w:hAnsi="Calibri" w:cs="Calibri"/>
        </w:rPr>
        <w:tab/>
      </w:r>
      <w:r w:rsidRPr="001E47D8">
        <w:rPr>
          <w:rFonts w:ascii="Calibri" w:eastAsia="Calibri" w:hAnsi="Calibri" w:cs="Calibri"/>
          <w:b/>
          <w:bCs/>
        </w:rPr>
        <w:t>Development Authority:  Term to finish unexpired term of Larry Sparks to expire 2/28/2028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Item removed from Agenda</w:t>
      </w:r>
    </w:p>
    <w:p w:rsidR="00E06CD2" w:rsidRDefault="00364388" w:rsidP="0055798C">
      <w:pPr>
        <w:spacing w:before="120" w:after="2"/>
        <w:ind w:left="1224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</w:rPr>
        <w:tab/>
      </w:r>
      <w:r w:rsidRPr="001E47D8">
        <w:rPr>
          <w:rFonts w:ascii="Calibri" w:eastAsia="Calibri" w:hAnsi="Calibri" w:cs="Calibri"/>
          <w:b/>
          <w:bCs/>
        </w:rPr>
        <w:t>Industrial Building Authority:  To finish unexpired term of Larry Sparks to end 9/30/2027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Item removed from Agenda</w:t>
      </w:r>
    </w:p>
    <w:p w:rsidR="00E06CD2" w:rsidRDefault="00364388" w:rsidP="0055798C">
      <w:pPr>
        <w:spacing w:before="120" w:after="2"/>
        <w:ind w:left="1224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d.</w:t>
      </w:r>
      <w:r>
        <w:rPr>
          <w:rFonts w:ascii="Calibri" w:eastAsia="Calibri" w:hAnsi="Calibri" w:cs="Calibri"/>
        </w:rPr>
        <w:tab/>
      </w:r>
      <w:r w:rsidRPr="001E47D8">
        <w:rPr>
          <w:rFonts w:ascii="Calibri" w:eastAsia="Calibri" w:hAnsi="Calibri" w:cs="Calibri"/>
          <w:b/>
          <w:bCs/>
        </w:rPr>
        <w:t>Recreation Board - 3-year term</w:t>
      </w:r>
      <w:r>
        <w:rPr>
          <w:rFonts w:ascii="Calibri" w:eastAsia="Calibri" w:hAnsi="Calibri" w:cs="Calibri"/>
          <w:b/>
          <w:bCs/>
        </w:rPr>
        <w:t xml:space="preserve"> 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approve the appointment of Chris Baker</w:t>
      </w:r>
      <w:r w:rsidR="00DC40C9">
        <w:rPr>
          <w:rFonts w:ascii="Calibri" w:eastAsia="Calibri" w:hAnsi="Calibri" w:cs="Calibri"/>
        </w:rPr>
        <w:t xml:space="preserve"> for a 3-year term to expire 6/30/28</w:t>
      </w:r>
    </w:p>
    <w:p w:rsidR="00324986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Motion made by Vice Chairman Maxwell, Seconded by Commissioner Ausburn.</w:t>
      </w:r>
      <w:r>
        <w:rPr>
          <w:rFonts w:ascii="Calibri" w:eastAsia="Calibri" w:hAnsi="Calibri" w:cs="Calibri"/>
        </w:rPr>
        <w:br/>
        <w:t>Voting Yea: Chairman Griffith, Vice Chairman Maxwell, Commissioner Ausburn, Commissioner Garrison.</w:t>
      </w:r>
      <w:r w:rsidR="001E47D8">
        <w:rPr>
          <w:rFonts w:ascii="Calibri" w:eastAsia="Calibri" w:hAnsi="Calibri" w:cs="Calibri"/>
        </w:rPr>
        <w:t xml:space="preserve"> </w:t>
      </w:r>
      <w:r w:rsidR="00324986" w:rsidRPr="000318C2">
        <w:rPr>
          <w:rFonts w:ascii="Calibri" w:eastAsia="Calibri" w:hAnsi="Calibri" w:cs="Calibri"/>
        </w:rPr>
        <w:t>Vote: 4:0</w:t>
      </w:r>
    </w:p>
    <w:p w:rsidR="00E06CD2" w:rsidRPr="002303C6" w:rsidRDefault="00324986" w:rsidP="0055798C">
      <w:pPr>
        <w:pStyle w:val="NoSpacing"/>
        <w:ind w:left="1224"/>
      </w:pPr>
      <w:r w:rsidRPr="000318C2">
        <w:t>All yea votes and the motion passed.</w:t>
      </w:r>
    </w:p>
    <w:p w:rsidR="00E06CD2" w:rsidRPr="00364388" w:rsidRDefault="00364388" w:rsidP="0055798C">
      <w:pPr>
        <w:spacing w:before="120" w:after="2"/>
        <w:ind w:left="1224" w:hanging="432"/>
        <w:rPr>
          <w:rFonts w:ascii="Calibri" w:eastAsia="Calibri" w:hAnsi="Calibri" w:cs="Calibri"/>
          <w:b/>
          <w:bCs/>
        </w:rPr>
      </w:pPr>
      <w:r w:rsidRPr="001E47D8">
        <w:rPr>
          <w:rFonts w:ascii="Calibri" w:eastAsia="Calibri" w:hAnsi="Calibri" w:cs="Calibri"/>
          <w:b/>
          <w:bCs/>
        </w:rPr>
        <w:t>e.</w:t>
      </w:r>
      <w:r w:rsidRPr="001E47D8">
        <w:rPr>
          <w:rFonts w:ascii="Calibri" w:eastAsia="Calibri" w:hAnsi="Calibri" w:cs="Calibri"/>
          <w:b/>
          <w:bCs/>
        </w:rPr>
        <w:tab/>
        <w:t>Recreation Board - 3-year term</w:t>
      </w:r>
      <w:r>
        <w:rPr>
          <w:rFonts w:ascii="Calibri" w:eastAsia="Calibri" w:hAnsi="Calibri" w:cs="Calibri"/>
          <w:b/>
          <w:bCs/>
        </w:rPr>
        <w:t xml:space="preserve"> 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approve the appointment of Vanessa Terrell</w:t>
      </w:r>
      <w:r w:rsidR="00DC40C9" w:rsidRPr="00DC40C9">
        <w:rPr>
          <w:rFonts w:ascii="Calibri" w:eastAsia="Calibri" w:hAnsi="Calibri" w:cs="Calibri"/>
        </w:rPr>
        <w:t xml:space="preserve"> </w:t>
      </w:r>
      <w:r w:rsidR="00DC40C9">
        <w:rPr>
          <w:rFonts w:ascii="Calibri" w:eastAsia="Calibri" w:hAnsi="Calibri" w:cs="Calibri"/>
        </w:rPr>
        <w:t>for a 3-year term to expire 6/30/28.</w:t>
      </w:r>
    </w:p>
    <w:p w:rsidR="00324986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Commissioner Ausburn, Seconded by Vice Chairman Maxwell.</w:t>
      </w:r>
      <w:r>
        <w:rPr>
          <w:rFonts w:ascii="Calibri" w:eastAsia="Calibri" w:hAnsi="Calibri" w:cs="Calibri"/>
        </w:rPr>
        <w:br/>
        <w:t xml:space="preserve">Voting Yea: Chairman Griffith, Vice Chairman Maxwell, Commissioner Ausburn, Commissioner Garrison </w:t>
      </w:r>
      <w:r w:rsidR="00324986" w:rsidRPr="000318C2">
        <w:rPr>
          <w:rFonts w:ascii="Calibri" w:eastAsia="Calibri" w:hAnsi="Calibri" w:cs="Calibri"/>
        </w:rPr>
        <w:t>Vote: 4:0</w:t>
      </w:r>
    </w:p>
    <w:p w:rsidR="00FD7BC6" w:rsidRDefault="00324986" w:rsidP="0055798C">
      <w:pPr>
        <w:pStyle w:val="NoSpacing"/>
        <w:ind w:left="720" w:firstLine="432"/>
      </w:pPr>
      <w:r w:rsidRPr="000318C2">
        <w:t>All yea votes and the motion passed.</w:t>
      </w:r>
    </w:p>
    <w:p w:rsidR="00FD7BC6" w:rsidRPr="00FD7BC6" w:rsidRDefault="00FD7BC6" w:rsidP="0055798C">
      <w:pPr>
        <w:pStyle w:val="NoSpacing"/>
        <w:ind w:left="720" w:firstLine="432"/>
      </w:pPr>
    </w:p>
    <w:p w:rsidR="00DC40C9" w:rsidRDefault="00364388" w:rsidP="0055798C">
      <w:pPr>
        <w:pStyle w:val="NoSpacing"/>
        <w:numPr>
          <w:ilvl w:val="0"/>
          <w:numId w:val="2"/>
        </w:numPr>
        <w:ind w:left="1152"/>
        <w:rPr>
          <w:rFonts w:ascii="Calibri" w:eastAsia="Calibri" w:hAnsi="Calibri" w:cs="Calibri"/>
          <w:b/>
          <w:bCs/>
        </w:rPr>
      </w:pPr>
      <w:r w:rsidRPr="001E47D8">
        <w:rPr>
          <w:rFonts w:ascii="Calibri" w:eastAsia="Calibri" w:hAnsi="Calibri" w:cs="Calibri"/>
          <w:b/>
          <w:bCs/>
        </w:rPr>
        <w:t>Recreation Board - 3-year term</w:t>
      </w:r>
    </w:p>
    <w:p w:rsidR="00E06CD2" w:rsidRDefault="00DC40C9" w:rsidP="0055798C">
      <w:pPr>
        <w:pStyle w:val="NoSpacing"/>
        <w:ind w:left="11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 w:rsidR="00364388">
        <w:rPr>
          <w:rFonts w:ascii="Calibri" w:eastAsia="Calibri" w:hAnsi="Calibri" w:cs="Calibri"/>
        </w:rPr>
        <w:t>he Commissioners wanted to take time to review applications for the Recreation Board position</w:t>
      </w:r>
      <w:r>
        <w:rPr>
          <w:rFonts w:ascii="Calibri" w:eastAsia="Calibri" w:hAnsi="Calibri" w:cs="Calibri"/>
        </w:rPr>
        <w:t xml:space="preserve"> vacated by Adam Watson</w:t>
      </w:r>
      <w:r w:rsidR="00364388">
        <w:rPr>
          <w:rFonts w:ascii="Calibri" w:eastAsia="Calibri" w:hAnsi="Calibri" w:cs="Calibri"/>
        </w:rPr>
        <w:t>.</w:t>
      </w:r>
    </w:p>
    <w:p w:rsidR="00E06CD2" w:rsidRDefault="00364388" w:rsidP="0055798C">
      <w:pPr>
        <w:spacing w:before="120" w:after="2"/>
        <w:ind w:left="12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 action taken.</w:t>
      </w:r>
    </w:p>
    <w:p w:rsidR="00E06CD2" w:rsidRDefault="00364388" w:rsidP="0055798C">
      <w:pPr>
        <w:spacing w:before="120" w:after="2"/>
        <w:ind w:left="79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13.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PUBLIC COMMENT:</w:t>
      </w:r>
    </w:p>
    <w:p w:rsidR="00E06CD2" w:rsidRDefault="00364388" w:rsidP="0055798C">
      <w:pPr>
        <w:spacing w:before="120" w:after="2"/>
        <w:ind w:left="1224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</w:rPr>
        <w:tab/>
      </w:r>
      <w:r w:rsidRPr="00BD4E3E">
        <w:rPr>
          <w:rFonts w:ascii="Calibri" w:eastAsia="Calibri" w:hAnsi="Calibri" w:cs="Calibri"/>
          <w:b/>
          <w:bCs/>
          <w:i/>
          <w:iCs/>
        </w:rPr>
        <w:t>Sam Moon, 726 Highway 51 North, Homer</w:t>
      </w:r>
      <w:r>
        <w:rPr>
          <w:rFonts w:ascii="Calibri" w:eastAsia="Calibri" w:hAnsi="Calibri" w:cs="Calibri"/>
        </w:rPr>
        <w:t xml:space="preserve"> said he </w:t>
      </w:r>
      <w:r w:rsidR="0077650E"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</w:rPr>
        <w:t xml:space="preserve"> against the 1% sales tax agreement. He stated it </w:t>
      </w:r>
      <w:r w:rsidR="0077650E">
        <w:rPr>
          <w:rFonts w:ascii="Calibri" w:eastAsia="Calibri" w:hAnsi="Calibri" w:cs="Calibri"/>
        </w:rPr>
        <w:t xml:space="preserve">was </w:t>
      </w:r>
      <w:r>
        <w:rPr>
          <w:rFonts w:ascii="Calibri" w:eastAsia="Calibri" w:hAnsi="Calibri" w:cs="Calibri"/>
        </w:rPr>
        <w:t xml:space="preserve">not enough tax relief for the property owners of Banks County. Mr. Moon also stated that the only way to give tax relief to the citizens </w:t>
      </w:r>
      <w:r w:rsidR="0077650E"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</w:rPr>
        <w:t xml:space="preserve"> to either drop the assessment of properties or drop the millage rate. He also spoke on his objection to the median at Banks Crossing</w:t>
      </w:r>
      <w:r w:rsidR="000F4C68">
        <w:rPr>
          <w:rFonts w:ascii="Calibri" w:eastAsia="Calibri" w:hAnsi="Calibri" w:cs="Calibri"/>
        </w:rPr>
        <w:t xml:space="preserve"> because it</w:t>
      </w:r>
      <w:r>
        <w:rPr>
          <w:rFonts w:ascii="Calibri" w:eastAsia="Calibri" w:hAnsi="Calibri" w:cs="Calibri"/>
        </w:rPr>
        <w:t xml:space="preserve"> deterred people from stopping </w:t>
      </w:r>
      <w:r w:rsidR="000F4C68"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</w:rPr>
        <w:t xml:space="preserve">. Mr. Moon also expressed his disappointment in how the county has been </w:t>
      </w:r>
      <w:r w:rsidR="000F4C68">
        <w:rPr>
          <w:rFonts w:ascii="Calibri" w:eastAsia="Calibri" w:hAnsi="Calibri" w:cs="Calibri"/>
        </w:rPr>
        <w:t>operated</w:t>
      </w:r>
      <w:r>
        <w:rPr>
          <w:rFonts w:ascii="Calibri" w:eastAsia="Calibri" w:hAnsi="Calibri" w:cs="Calibri"/>
        </w:rPr>
        <w:t xml:space="preserve"> since he ha</w:t>
      </w:r>
      <w:r w:rsidR="000F4C68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 lived here.</w:t>
      </w:r>
    </w:p>
    <w:p w:rsidR="00E06CD2" w:rsidRDefault="00364388" w:rsidP="0055798C">
      <w:pPr>
        <w:spacing w:before="120" w:after="2"/>
        <w:ind w:left="792" w:hanging="432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</w:rPr>
        <w:t>14.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EXECUTIVE SESSION:</w:t>
      </w:r>
    </w:p>
    <w:p w:rsidR="00BD4E3E" w:rsidRDefault="00364388" w:rsidP="0055798C">
      <w:pPr>
        <w:pStyle w:val="NoSpacing"/>
        <w:ind w:left="792"/>
      </w:pPr>
      <w:r w:rsidRPr="000F4C68">
        <w:t xml:space="preserve">Motion </w:t>
      </w:r>
      <w:r w:rsidR="000F4C68" w:rsidRPr="000F4C68">
        <w:t>to enter</w:t>
      </w:r>
      <w:r w:rsidRPr="000F4C68">
        <w:t xml:space="preserve"> Executive Session </w:t>
      </w:r>
      <w:r w:rsidR="000F4C68" w:rsidRPr="000F4C68">
        <w:t xml:space="preserve">for litigation </w:t>
      </w:r>
      <w:r w:rsidRPr="000F4C68">
        <w:t>at 7:28 pm</w:t>
      </w:r>
      <w:r w:rsidR="000F4C68" w:rsidRPr="000F4C68">
        <w:t>.</w:t>
      </w:r>
    </w:p>
    <w:p w:rsidR="000F4C68" w:rsidRPr="000F4C68" w:rsidRDefault="000F4C68" w:rsidP="0055798C">
      <w:pPr>
        <w:pStyle w:val="NoSpacing"/>
        <w:ind w:left="792"/>
      </w:pPr>
    </w:p>
    <w:p w:rsidR="00BD4E3E" w:rsidRPr="000F4C68" w:rsidRDefault="00364388" w:rsidP="0055798C">
      <w:pPr>
        <w:pStyle w:val="NoSpacing"/>
        <w:ind w:left="792"/>
      </w:pPr>
      <w:r w:rsidRPr="000F4C68">
        <w:t>Motion made by Commissioner Ausburn, Seconded by Vice Chairman Maxwell.</w:t>
      </w:r>
      <w:r w:rsidR="00BD4E3E" w:rsidRPr="000F4C68">
        <w:t xml:space="preserve"> </w:t>
      </w:r>
    </w:p>
    <w:p w:rsidR="00BD4E3E" w:rsidRPr="000F4C68" w:rsidRDefault="00364388" w:rsidP="0055798C">
      <w:pPr>
        <w:pStyle w:val="NoSpacing"/>
        <w:ind w:left="792"/>
      </w:pPr>
      <w:r w:rsidRPr="000F4C68">
        <w:t>Voting Yea: Chairman Griffith, Vice Chairman Maxwell, Commissioner Ausburn, Commissioner Garrison.</w:t>
      </w:r>
    </w:p>
    <w:p w:rsidR="00324986" w:rsidRPr="000F4C68" w:rsidRDefault="00324986" w:rsidP="0055798C">
      <w:pPr>
        <w:pStyle w:val="NoSpacing"/>
        <w:ind w:left="792"/>
      </w:pPr>
      <w:r w:rsidRPr="000F4C68">
        <w:t>Vote: 4:0</w:t>
      </w:r>
    </w:p>
    <w:p w:rsidR="00E06CD2" w:rsidRDefault="00324986" w:rsidP="0055798C">
      <w:pPr>
        <w:pStyle w:val="NoSpacing"/>
        <w:ind w:left="792"/>
      </w:pPr>
      <w:r w:rsidRPr="000F4C68">
        <w:t>All yea votes and the motion passed.</w:t>
      </w:r>
    </w:p>
    <w:p w:rsidR="000F4C68" w:rsidRPr="000F4C68" w:rsidRDefault="000F4C68" w:rsidP="0055798C">
      <w:pPr>
        <w:pStyle w:val="NoSpacing"/>
        <w:ind w:left="792"/>
      </w:pPr>
    </w:p>
    <w:p w:rsidR="00E06CD2" w:rsidRDefault="00364388" w:rsidP="0055798C">
      <w:pPr>
        <w:pStyle w:val="NoSpacing"/>
        <w:ind w:left="792"/>
      </w:pPr>
      <w:r w:rsidRPr="000F4C68">
        <w:t xml:space="preserve">Motion to </w:t>
      </w:r>
      <w:r w:rsidR="000F4C68" w:rsidRPr="000F4C68">
        <w:t>close</w:t>
      </w:r>
      <w:r w:rsidRPr="000F4C68">
        <w:t xml:space="preserve"> Executive Session at 7:43</w:t>
      </w:r>
      <w:r w:rsidR="000F4C68" w:rsidRPr="000F4C68">
        <w:t xml:space="preserve"> </w:t>
      </w:r>
      <w:r w:rsidRPr="000F4C68">
        <w:t>pm.</w:t>
      </w:r>
    </w:p>
    <w:p w:rsidR="000F4C68" w:rsidRPr="000F4C68" w:rsidRDefault="000F4C68" w:rsidP="0055798C">
      <w:pPr>
        <w:pStyle w:val="NoSpacing"/>
        <w:ind w:left="792"/>
      </w:pPr>
    </w:p>
    <w:p w:rsidR="00050F3D" w:rsidRPr="000F4C68" w:rsidRDefault="00364388" w:rsidP="0055798C">
      <w:pPr>
        <w:pStyle w:val="NoSpacing"/>
        <w:ind w:left="792"/>
      </w:pPr>
      <w:r w:rsidRPr="000F4C68">
        <w:t>Motion made by Commissioner Ausburn, Seconded by Vice Chairman Maxwell.</w:t>
      </w:r>
      <w:r w:rsidRPr="000F4C68">
        <w:br/>
        <w:t>Voting Yea: Chairman Griffith, Vice Chairman Maxwell, Commissioner Ausburn, Commissioner Garrison</w:t>
      </w:r>
      <w:r w:rsidR="001E47D8" w:rsidRPr="000F4C68">
        <w:t xml:space="preserve">. </w:t>
      </w:r>
    </w:p>
    <w:p w:rsidR="00324986" w:rsidRPr="000F4C68" w:rsidRDefault="00324986" w:rsidP="0055798C">
      <w:pPr>
        <w:pStyle w:val="NoSpacing"/>
        <w:ind w:left="792"/>
      </w:pPr>
      <w:r w:rsidRPr="000F4C68">
        <w:t>Vote: 4:0</w:t>
      </w:r>
    </w:p>
    <w:p w:rsidR="00BD4E3E" w:rsidRDefault="00324986" w:rsidP="0055798C">
      <w:pPr>
        <w:pStyle w:val="NoSpacing"/>
        <w:ind w:left="792"/>
      </w:pPr>
      <w:r w:rsidRPr="000F4C68">
        <w:t>All yea votes and the motion passed.</w:t>
      </w:r>
    </w:p>
    <w:p w:rsidR="000F4C68" w:rsidRPr="000F4C68" w:rsidRDefault="000F4C68" w:rsidP="0055798C">
      <w:pPr>
        <w:pStyle w:val="NoSpacing"/>
        <w:ind w:left="792"/>
      </w:pPr>
    </w:p>
    <w:p w:rsidR="000F4C68" w:rsidRDefault="00364388" w:rsidP="0055798C">
      <w:pPr>
        <w:pStyle w:val="NoSpacing"/>
        <w:ind w:left="792"/>
      </w:pPr>
      <w:r w:rsidRPr="000F4C68">
        <w:t>Motion of accept and approve the settlement agreement from SK Battery as discussed in Executive Session.</w:t>
      </w:r>
      <w:r w:rsidRPr="000F4C68">
        <w:br/>
      </w:r>
    </w:p>
    <w:p w:rsidR="00050F3D" w:rsidRPr="000F4C68" w:rsidRDefault="00364388" w:rsidP="0055798C">
      <w:pPr>
        <w:pStyle w:val="NoSpacing"/>
        <w:ind w:left="792"/>
      </w:pPr>
      <w:r w:rsidRPr="000F4C68">
        <w:t>Motion made by Commissioner Ausburn, Seconded by Vice Chairman Maxwell.</w:t>
      </w:r>
      <w:r w:rsidRPr="000F4C68">
        <w:br/>
        <w:t>Voting Yea: Chairman Griffith, Vice Chairman Maxwell, Commissioner Ausburn, Commissioner Garrison</w:t>
      </w:r>
      <w:r w:rsidR="001E47D8" w:rsidRPr="000F4C68">
        <w:t xml:space="preserve">. </w:t>
      </w:r>
    </w:p>
    <w:p w:rsidR="00324986" w:rsidRPr="000F4C68" w:rsidRDefault="00324986" w:rsidP="0055798C">
      <w:pPr>
        <w:pStyle w:val="NoSpacing"/>
        <w:ind w:left="792"/>
      </w:pPr>
      <w:r w:rsidRPr="000F4C68">
        <w:t>Vote: 4:0</w:t>
      </w:r>
    </w:p>
    <w:p w:rsidR="00B47B19" w:rsidRDefault="00324986" w:rsidP="00B47B19">
      <w:pPr>
        <w:pStyle w:val="NoSpacing"/>
        <w:ind w:left="792"/>
      </w:pPr>
      <w:r w:rsidRPr="000F4C68">
        <w:t>All yea votes and the motion passed.</w:t>
      </w:r>
    </w:p>
    <w:p w:rsidR="00C80585" w:rsidRPr="000F4C68" w:rsidRDefault="00B47B19" w:rsidP="00B47B19">
      <w:pPr>
        <w:pStyle w:val="NoSpacing"/>
        <w:ind w:left="792"/>
      </w:pPr>
      <w:r w:rsidRPr="00DA45B7">
        <w:rPr>
          <w:b/>
          <w:bCs/>
          <w:sz w:val="18"/>
          <w:szCs w:val="18"/>
          <w:highlight w:val="yellow"/>
        </w:rPr>
        <w:t xml:space="preserve">(Copy of </w:t>
      </w:r>
      <w:r w:rsidR="002016FE">
        <w:rPr>
          <w:b/>
          <w:bCs/>
          <w:sz w:val="18"/>
          <w:szCs w:val="18"/>
          <w:highlight w:val="yellow"/>
        </w:rPr>
        <w:t>Affidavit</w:t>
      </w:r>
      <w:r w:rsidRPr="00DA45B7">
        <w:rPr>
          <w:b/>
          <w:bCs/>
          <w:sz w:val="18"/>
          <w:szCs w:val="18"/>
          <w:highlight w:val="yellow"/>
        </w:rPr>
        <w:t xml:space="preserve"> filed in Attachment to Minute Book 11-2)</w:t>
      </w:r>
    </w:p>
    <w:p w:rsidR="00E06CD2" w:rsidRDefault="00364388" w:rsidP="0055798C">
      <w:pPr>
        <w:spacing w:before="120" w:after="2"/>
        <w:ind w:left="792" w:hanging="4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15.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ADJOURNMENT</w:t>
      </w:r>
    </w:p>
    <w:p w:rsidR="00E06CD2" w:rsidRDefault="00364388" w:rsidP="0055798C">
      <w:pPr>
        <w:spacing w:before="120" w:after="2"/>
        <w:ind w:left="7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adjourn the meeting at 7:44 pm.</w:t>
      </w:r>
    </w:p>
    <w:p w:rsidR="00324986" w:rsidRDefault="00364388" w:rsidP="0055798C">
      <w:pPr>
        <w:spacing w:before="120" w:after="2"/>
        <w:ind w:left="79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made by Commissioner Ausburn, Seconded by Vice Chairman Maxwell.</w:t>
      </w:r>
      <w:r>
        <w:rPr>
          <w:rFonts w:ascii="Calibri" w:eastAsia="Calibri" w:hAnsi="Calibri" w:cs="Calibri"/>
        </w:rPr>
        <w:br/>
        <w:t>Voting Yea: Chairman Griffith, Vice Chairman Maxwell, Commissioner Ausburn, Commissioner Garrison.</w:t>
      </w:r>
      <w:r w:rsidR="001E47D8">
        <w:rPr>
          <w:rFonts w:ascii="Calibri" w:eastAsia="Calibri" w:hAnsi="Calibri" w:cs="Calibri"/>
        </w:rPr>
        <w:t xml:space="preserve"> </w:t>
      </w:r>
    </w:p>
    <w:bookmarkEnd w:id="5"/>
    <w:p w:rsidR="00324986" w:rsidRPr="00324986" w:rsidRDefault="00324986" w:rsidP="0055798C">
      <w:pPr>
        <w:pStyle w:val="NoSpacing"/>
        <w:ind w:left="792"/>
      </w:pPr>
      <w:r w:rsidRPr="00324986">
        <w:t>Vote: 4:0</w:t>
      </w:r>
    </w:p>
    <w:p w:rsidR="00E06CD2" w:rsidRDefault="00324986" w:rsidP="0055798C">
      <w:pPr>
        <w:pStyle w:val="NoSpacing"/>
        <w:ind w:left="792"/>
      </w:pPr>
      <w:r w:rsidRPr="00324986">
        <w:t>All yea votes and the motion passed.</w:t>
      </w:r>
    </w:p>
    <w:p w:rsidR="00C80585" w:rsidRDefault="00C80585" w:rsidP="0055798C">
      <w:pPr>
        <w:pStyle w:val="NoSpacing"/>
        <w:ind w:left="432"/>
      </w:pPr>
    </w:p>
    <w:p w:rsidR="00C80585" w:rsidRDefault="00C80585" w:rsidP="0055798C">
      <w:pPr>
        <w:pStyle w:val="NoSpacing"/>
        <w:ind w:left="432"/>
      </w:pPr>
    </w:p>
    <w:p w:rsidR="00C80585" w:rsidRDefault="00C80585" w:rsidP="0055798C">
      <w:pPr>
        <w:pStyle w:val="NoSpacing"/>
        <w:ind w:left="432"/>
      </w:pPr>
    </w:p>
    <w:p w:rsidR="00C80585" w:rsidRDefault="00C80585" w:rsidP="0055798C">
      <w:pPr>
        <w:pStyle w:val="NoSpacing"/>
        <w:ind w:left="432"/>
      </w:pPr>
    </w:p>
    <w:p w:rsidR="00C80585" w:rsidRDefault="00C80585" w:rsidP="0055798C">
      <w:pPr>
        <w:pStyle w:val="NoSpacing"/>
        <w:ind w:left="4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C80585" w:rsidRDefault="00C80585" w:rsidP="0055798C">
      <w:pPr>
        <w:pStyle w:val="NoSpacing"/>
        <w:ind w:left="4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Chairman</w:t>
      </w:r>
    </w:p>
    <w:p w:rsidR="00C80585" w:rsidRDefault="00C80585" w:rsidP="0055798C">
      <w:pPr>
        <w:pStyle w:val="NoSpacing"/>
        <w:ind w:left="432"/>
      </w:pPr>
    </w:p>
    <w:p w:rsidR="00C80585" w:rsidRDefault="00C80585" w:rsidP="00A92BEB">
      <w:pPr>
        <w:pStyle w:val="NoSpacing"/>
      </w:pPr>
    </w:p>
    <w:p w:rsidR="00C80585" w:rsidRDefault="00C80585" w:rsidP="0055798C">
      <w:pPr>
        <w:pStyle w:val="NoSpacing"/>
        <w:ind w:left="432"/>
      </w:pPr>
    </w:p>
    <w:p w:rsidR="00C80585" w:rsidRDefault="00C80585" w:rsidP="0055798C">
      <w:pPr>
        <w:pStyle w:val="NoSpacing"/>
        <w:ind w:left="432"/>
      </w:pPr>
    </w:p>
    <w:p w:rsidR="00C80585" w:rsidRDefault="00C80585" w:rsidP="0055798C">
      <w:pPr>
        <w:pStyle w:val="NoSpacing"/>
      </w:pPr>
      <w:r>
        <w:t>________________________________________</w:t>
      </w:r>
    </w:p>
    <w:p w:rsidR="00C80585" w:rsidRDefault="00C80585" w:rsidP="0055798C">
      <w:pPr>
        <w:pStyle w:val="NoSpacing"/>
        <w:ind w:left="864" w:firstLine="432"/>
      </w:pPr>
      <w:r>
        <w:t>Deputy County Clerk</w:t>
      </w:r>
    </w:p>
    <w:sectPr w:rsidR="00C80585" w:rsidSect="000804D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EEF" w:rsidRDefault="00433EEF" w:rsidP="00433EEF">
      <w:r>
        <w:separator/>
      </w:r>
    </w:p>
  </w:endnote>
  <w:endnote w:type="continuationSeparator" w:id="0">
    <w:p w:rsidR="00433EEF" w:rsidRDefault="00433EEF" w:rsidP="0043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EEF" w:rsidRDefault="00433EEF" w:rsidP="00433EEF">
      <w:r>
        <w:separator/>
      </w:r>
    </w:p>
  </w:footnote>
  <w:footnote w:type="continuationSeparator" w:id="0">
    <w:p w:rsidR="00433EEF" w:rsidRDefault="00433EEF" w:rsidP="00433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06ED8"/>
    <w:multiLevelType w:val="hybridMultilevel"/>
    <w:tmpl w:val="3BA8E660"/>
    <w:lvl w:ilvl="0" w:tplc="04090019">
      <w:start w:val="6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4507710E"/>
    <w:multiLevelType w:val="hybridMultilevel"/>
    <w:tmpl w:val="CC5A0F76"/>
    <w:lvl w:ilvl="0" w:tplc="7862A976">
      <w:start w:val="1"/>
      <w:numFmt w:val="lowerLetter"/>
      <w:lvlText w:val="%1."/>
      <w:lvlJc w:val="left"/>
      <w:pPr>
        <w:ind w:left="1584" w:hanging="360"/>
      </w:pPr>
      <w:rPr>
        <w:rFonts w:ascii="Calibri" w:eastAsia="Calibri" w:hAnsi="Calibri" w:cs="Calibri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185218980">
    <w:abstractNumId w:val="1"/>
  </w:num>
  <w:num w:numId="2" w16cid:durableId="46924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CD2"/>
    <w:rsid w:val="000265C3"/>
    <w:rsid w:val="000318C2"/>
    <w:rsid w:val="00050F3D"/>
    <w:rsid w:val="000804DA"/>
    <w:rsid w:val="00092E64"/>
    <w:rsid w:val="000F4C68"/>
    <w:rsid w:val="001951B5"/>
    <w:rsid w:val="001A2AD7"/>
    <w:rsid w:val="001E47D8"/>
    <w:rsid w:val="002016FE"/>
    <w:rsid w:val="00210D2F"/>
    <w:rsid w:val="0022022B"/>
    <w:rsid w:val="002303C6"/>
    <w:rsid w:val="00232A55"/>
    <w:rsid w:val="002A01CF"/>
    <w:rsid w:val="00324986"/>
    <w:rsid w:val="00352AEB"/>
    <w:rsid w:val="00364388"/>
    <w:rsid w:val="003D4866"/>
    <w:rsid w:val="003D76EE"/>
    <w:rsid w:val="00415A24"/>
    <w:rsid w:val="00416746"/>
    <w:rsid w:val="00433EEF"/>
    <w:rsid w:val="0044041B"/>
    <w:rsid w:val="0046766E"/>
    <w:rsid w:val="004C4CE0"/>
    <w:rsid w:val="004D1658"/>
    <w:rsid w:val="004F30E3"/>
    <w:rsid w:val="00527D30"/>
    <w:rsid w:val="00531FA2"/>
    <w:rsid w:val="0055798C"/>
    <w:rsid w:val="00594D9A"/>
    <w:rsid w:val="00602445"/>
    <w:rsid w:val="0062522B"/>
    <w:rsid w:val="00625595"/>
    <w:rsid w:val="006B3269"/>
    <w:rsid w:val="006D7FBF"/>
    <w:rsid w:val="00754058"/>
    <w:rsid w:val="00754B64"/>
    <w:rsid w:val="00757D35"/>
    <w:rsid w:val="0077650E"/>
    <w:rsid w:val="00801DBD"/>
    <w:rsid w:val="008D5CB9"/>
    <w:rsid w:val="00913580"/>
    <w:rsid w:val="00916CF6"/>
    <w:rsid w:val="00926DC3"/>
    <w:rsid w:val="00934161"/>
    <w:rsid w:val="009624FB"/>
    <w:rsid w:val="009F59DB"/>
    <w:rsid w:val="009F5D73"/>
    <w:rsid w:val="00A920AB"/>
    <w:rsid w:val="00A92BEB"/>
    <w:rsid w:val="00AD40EE"/>
    <w:rsid w:val="00B171AC"/>
    <w:rsid w:val="00B47B19"/>
    <w:rsid w:val="00B7427E"/>
    <w:rsid w:val="00BC5A60"/>
    <w:rsid w:val="00BD4E3E"/>
    <w:rsid w:val="00BE298E"/>
    <w:rsid w:val="00C06978"/>
    <w:rsid w:val="00C37ECB"/>
    <w:rsid w:val="00C55AAA"/>
    <w:rsid w:val="00C80585"/>
    <w:rsid w:val="00C9649B"/>
    <w:rsid w:val="00CB3435"/>
    <w:rsid w:val="00CF265F"/>
    <w:rsid w:val="00D17AE3"/>
    <w:rsid w:val="00D253B5"/>
    <w:rsid w:val="00D37C0F"/>
    <w:rsid w:val="00D41936"/>
    <w:rsid w:val="00D562F2"/>
    <w:rsid w:val="00D96FCA"/>
    <w:rsid w:val="00DB3422"/>
    <w:rsid w:val="00DC40C9"/>
    <w:rsid w:val="00DC4E96"/>
    <w:rsid w:val="00DD1161"/>
    <w:rsid w:val="00E06CD2"/>
    <w:rsid w:val="00E853B4"/>
    <w:rsid w:val="00EC5E7D"/>
    <w:rsid w:val="00F3300B"/>
    <w:rsid w:val="00F36542"/>
    <w:rsid w:val="00F367AD"/>
    <w:rsid w:val="00F650D3"/>
    <w:rsid w:val="00F837C6"/>
    <w:rsid w:val="00FB1725"/>
    <w:rsid w:val="00FD04B5"/>
    <w:rsid w:val="00FD50A9"/>
    <w:rsid w:val="00FD7BC6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39822-1284-40E4-AB8B-5CE3AB9F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24FB"/>
  </w:style>
  <w:style w:type="paragraph" w:styleId="ListParagraph">
    <w:name w:val="List Paragraph"/>
    <w:basedOn w:val="Normal"/>
    <w:uiPriority w:val="34"/>
    <w:qFormat/>
    <w:rsid w:val="009624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E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EEF"/>
  </w:style>
  <w:style w:type="paragraph" w:styleId="Footer">
    <w:name w:val="footer"/>
    <w:basedOn w:val="Normal"/>
    <w:link w:val="FooterChar"/>
    <w:uiPriority w:val="99"/>
    <w:unhideWhenUsed/>
    <w:rsid w:val="00433E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42CA08-9187-4623-8C64-2978373265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0375D3-3171-4A37-888C-171662F28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B73A9-8259-41BB-B731-1C3F44B81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2312</Words>
  <Characters>13182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Banks County Meeting</vt:lpstr>
    </vt:vector>
  </TitlesOfParts>
  <Company/>
  <LinksUpToDate>false</LinksUpToDate>
  <CharactersWithSpaces>15464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Banks County Meeting</dc:title>
  <dc:subject/>
  <dc:creator>Genny Garrick</dc:creator>
  <cp:keywords/>
  <dc:description/>
  <cp:lastModifiedBy>Julie Wofford</cp:lastModifiedBy>
  <cp:revision>86</cp:revision>
  <cp:lastPrinted>2025-09-15T21:00:00Z</cp:lastPrinted>
  <dcterms:created xsi:type="dcterms:W3CDTF">2025-09-15T20:46:00Z</dcterms:created>
  <dcterms:modified xsi:type="dcterms:W3CDTF">2025-09-26T12:57:00Z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